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s Valerie Taylor CiLCA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104EF8" w14:textId="77777777" w:rsidR="001B3B1A" w:rsidRDefault="008D32DC" w:rsidP="00E4328B">
      <w:pPr>
        <w:spacing w:after="0" w:line="240" w:lineRule="auto"/>
        <w:jc w:val="center"/>
        <w:rPr>
          <w:rFonts w:cstheme="minorHAnsi"/>
          <w:b/>
        </w:rPr>
      </w:pPr>
      <w:r w:rsidRPr="00E4328B">
        <w:rPr>
          <w:rFonts w:cstheme="minorHAnsi"/>
          <w:b/>
        </w:rPr>
        <w:br/>
      </w:r>
      <w:r w:rsidR="001B3B1A">
        <w:rPr>
          <w:rFonts w:cstheme="minorHAnsi"/>
          <w:b/>
        </w:rPr>
        <w:t>YOU ARE HEREBY SUMMONSED TO</w:t>
      </w:r>
      <w:r w:rsidR="00A56407" w:rsidRPr="00364561">
        <w:rPr>
          <w:rFonts w:cstheme="minorHAnsi"/>
          <w:b/>
        </w:rPr>
        <w:t xml:space="preserve"> </w:t>
      </w:r>
      <w:r w:rsidR="0035022F" w:rsidRPr="00364561">
        <w:rPr>
          <w:rFonts w:cstheme="minorHAnsi"/>
          <w:b/>
        </w:rPr>
        <w:t>A</w:t>
      </w:r>
      <w:r w:rsidR="00E90A6C" w:rsidRPr="00364561">
        <w:rPr>
          <w:rFonts w:cstheme="minorHAnsi"/>
          <w:b/>
        </w:rPr>
        <w:t xml:space="preserve"> MEETING OF CALBOURNE, NEWTOWN AND PORCHFIELD PARISH COUNCIL </w:t>
      </w:r>
    </w:p>
    <w:p w14:paraId="6CF12D8F" w14:textId="0196E249" w:rsidR="00B57834" w:rsidRDefault="001B3B1A" w:rsidP="001B3B1A">
      <w:pPr>
        <w:spacing w:after="0" w:line="240" w:lineRule="auto"/>
        <w:jc w:val="center"/>
        <w:rPr>
          <w:rFonts w:cstheme="minorHAnsi"/>
          <w:b/>
        </w:rPr>
      </w:pPr>
      <w:r>
        <w:rPr>
          <w:rFonts w:cstheme="minorHAnsi"/>
          <w:b/>
        </w:rPr>
        <w:t xml:space="preserve">THAT </w:t>
      </w:r>
      <w:r w:rsidR="007B483A" w:rsidRPr="00364561">
        <w:rPr>
          <w:rFonts w:cstheme="minorHAnsi"/>
          <w:b/>
        </w:rPr>
        <w:t>WILL</w:t>
      </w:r>
      <w:r w:rsidR="00E90A6C" w:rsidRPr="00364561">
        <w:rPr>
          <w:rFonts w:cstheme="minorHAnsi"/>
          <w:b/>
        </w:rPr>
        <w:t xml:space="preserve"> BE</w:t>
      </w:r>
      <w:r>
        <w:rPr>
          <w:rFonts w:cstheme="minorHAnsi"/>
          <w:b/>
        </w:rPr>
        <w:t xml:space="preserve"> </w:t>
      </w:r>
      <w:r w:rsidR="008D32DC">
        <w:rPr>
          <w:rFonts w:cstheme="minorHAnsi"/>
          <w:b/>
        </w:rPr>
        <w:t>HELD ON THURSDAY 1</w:t>
      </w:r>
      <w:r w:rsidR="00B57834">
        <w:rPr>
          <w:rFonts w:cstheme="minorHAnsi"/>
          <w:b/>
        </w:rPr>
        <w:t>7</w:t>
      </w:r>
      <w:r w:rsidR="008D32DC" w:rsidRPr="008D32DC">
        <w:rPr>
          <w:rFonts w:cstheme="minorHAnsi"/>
          <w:b/>
          <w:vertAlign w:val="superscript"/>
        </w:rPr>
        <w:t>TH</w:t>
      </w:r>
      <w:r w:rsidR="005A51BB">
        <w:rPr>
          <w:rFonts w:cstheme="minorHAnsi"/>
          <w:b/>
        </w:rPr>
        <w:t xml:space="preserve"> </w:t>
      </w:r>
      <w:r w:rsidR="007C6307">
        <w:rPr>
          <w:rFonts w:cstheme="minorHAnsi"/>
          <w:b/>
        </w:rPr>
        <w:t>FEBRUARY</w:t>
      </w:r>
      <w:r w:rsidR="005A51BB">
        <w:rPr>
          <w:rFonts w:cstheme="minorHAnsi"/>
          <w:b/>
        </w:rPr>
        <w:t xml:space="preserve"> 202</w:t>
      </w:r>
      <w:r w:rsidR="00B57834">
        <w:rPr>
          <w:rFonts w:cstheme="minorHAnsi"/>
          <w:b/>
        </w:rPr>
        <w:t>2</w:t>
      </w:r>
      <w:r w:rsidR="005A51BB">
        <w:rPr>
          <w:rFonts w:cstheme="minorHAnsi"/>
          <w:b/>
        </w:rPr>
        <w:t xml:space="preserve"> AT </w:t>
      </w:r>
      <w:r w:rsidR="008D32DC">
        <w:rPr>
          <w:rFonts w:cstheme="minorHAnsi"/>
          <w:b/>
        </w:rPr>
        <w:t>16.45</w:t>
      </w:r>
      <w:r w:rsidR="005A51BB">
        <w:rPr>
          <w:rFonts w:cstheme="minorHAnsi"/>
          <w:b/>
        </w:rPr>
        <w:t>HRS</w:t>
      </w:r>
      <w:r w:rsidR="008D32DC">
        <w:rPr>
          <w:rFonts w:cstheme="minorHAnsi"/>
          <w:b/>
        </w:rPr>
        <w:t xml:space="preserve"> AT </w:t>
      </w:r>
    </w:p>
    <w:p w14:paraId="6106508F" w14:textId="086A3147" w:rsidR="00E4328B" w:rsidRPr="00364561" w:rsidRDefault="00B57834" w:rsidP="001B3B1A">
      <w:pPr>
        <w:spacing w:after="0" w:line="240" w:lineRule="auto"/>
        <w:jc w:val="center"/>
        <w:rPr>
          <w:rFonts w:cstheme="minorHAnsi"/>
          <w:b/>
        </w:rPr>
      </w:pPr>
      <w:r>
        <w:rPr>
          <w:rFonts w:cstheme="minorHAnsi"/>
          <w:b/>
        </w:rPr>
        <w:t>CALBOURNE SPORTS AND RECREATION CENTRE</w:t>
      </w:r>
    </w:p>
    <w:p w14:paraId="14D3DE58" w14:textId="195516B2" w:rsidR="008D32DC" w:rsidRPr="0090670E" w:rsidRDefault="00887768" w:rsidP="0090670E">
      <w:pPr>
        <w:tabs>
          <w:tab w:val="left" w:pos="1134"/>
        </w:tabs>
        <w:spacing w:line="240" w:lineRule="auto"/>
        <w:jc w:val="center"/>
        <w:rPr>
          <w:rFonts w:cstheme="minorHAnsi"/>
          <w:b/>
          <w:color w:val="FF0000"/>
          <w:sz w:val="24"/>
          <w:szCs w:val="24"/>
        </w:rPr>
      </w:pPr>
      <w:r w:rsidRPr="00364561">
        <w:rPr>
          <w:rFonts w:cstheme="minorHAnsi"/>
          <w:b/>
        </w:rPr>
        <w:t>1</w:t>
      </w:r>
      <w:r>
        <w:rPr>
          <w:rFonts w:cstheme="minorHAnsi"/>
          <w:b/>
        </w:rPr>
        <w:t>5</w:t>
      </w:r>
      <w:r w:rsidRPr="00364561">
        <w:rPr>
          <w:rFonts w:cstheme="minorHAnsi"/>
          <w:b/>
        </w:rPr>
        <w:t xml:space="preserve"> Minutes allowed for Residents to ask questions on matters relating to the agenda.</w:t>
      </w:r>
      <w:r>
        <w:rPr>
          <w:rFonts w:cstheme="minorHAnsi"/>
          <w:b/>
        </w:rPr>
        <w:tab/>
      </w:r>
      <w:r w:rsidR="0090670E">
        <w:rPr>
          <w:rFonts w:cstheme="minorHAnsi"/>
          <w:b/>
          <w:color w:val="FF0000"/>
          <w:sz w:val="24"/>
          <w:szCs w:val="24"/>
        </w:rPr>
        <w:br/>
      </w:r>
      <w:r w:rsidR="008D32DC">
        <w:rPr>
          <w:rFonts w:cstheme="minorHAnsi"/>
          <w:b/>
        </w:rPr>
        <w:t>(This does not form part of the Council Minutes.)</w:t>
      </w:r>
    </w:p>
    <w:p w14:paraId="6A20097D" w14:textId="4C62B370" w:rsidR="00887768" w:rsidRDefault="008D32DC" w:rsidP="0052758A">
      <w:pPr>
        <w:tabs>
          <w:tab w:val="left" w:pos="1134"/>
          <w:tab w:val="left" w:pos="1701"/>
        </w:tabs>
        <w:spacing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23</w:t>
      </w:r>
      <w:r w:rsidR="00887768" w:rsidRPr="00364561">
        <w:rPr>
          <w:rFonts w:eastAsia="Times New Roman" w:cstheme="minorHAnsi"/>
          <w:b/>
          <w:kern w:val="28"/>
        </w:rPr>
        <w:t>/2</w:t>
      </w:r>
      <w:r w:rsidR="00887768">
        <w:rPr>
          <w:rFonts w:eastAsia="Times New Roman" w:cstheme="minorHAnsi"/>
          <w:b/>
          <w:kern w:val="28"/>
        </w:rPr>
        <w:t>1</w:t>
      </w:r>
      <w:r w:rsidR="00887768" w:rsidRPr="00364561">
        <w:rPr>
          <w:rFonts w:eastAsia="Times New Roman" w:cstheme="minorHAnsi"/>
          <w:b/>
          <w:kern w:val="28"/>
        </w:rPr>
        <w:tab/>
        <w:t xml:space="preserve">APOLOGIES FOR ABSENCE </w:t>
      </w:r>
      <w:r w:rsidR="00887768" w:rsidRPr="00364561">
        <w:rPr>
          <w:rFonts w:eastAsia="Times New Roman" w:cstheme="minorHAnsi"/>
          <w:b/>
          <w:kern w:val="28"/>
        </w:rPr>
        <w:tab/>
      </w:r>
    </w:p>
    <w:p w14:paraId="4886F4BA" w14:textId="6AD8E96D"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24</w:t>
      </w:r>
      <w:r>
        <w:rPr>
          <w:rFonts w:eastAsia="Times New Roman" w:cstheme="minorHAnsi"/>
          <w:b/>
          <w:kern w:val="28"/>
        </w:rPr>
        <w:t>/21</w:t>
      </w:r>
      <w:r>
        <w:rPr>
          <w:rFonts w:eastAsia="Times New Roman" w:cstheme="minorHAnsi"/>
          <w:b/>
          <w:kern w:val="28"/>
        </w:rPr>
        <w:tab/>
      </w:r>
      <w:r w:rsidR="00364BB7" w:rsidRPr="00364561">
        <w:rPr>
          <w:rFonts w:eastAsia="Times New Roman" w:cstheme="minorHAnsi"/>
          <w:b/>
          <w:kern w:val="28"/>
        </w:rPr>
        <w:t>DECLARATIONS OF INTEREST</w:t>
      </w:r>
    </w:p>
    <w:p w14:paraId="3AF3AA44" w14:textId="11338E9F" w:rsidR="008D32DC" w:rsidRPr="00E4328B" w:rsidRDefault="00364BB7" w:rsidP="003B76D7">
      <w:pPr>
        <w:tabs>
          <w:tab w:val="left" w:pos="900"/>
        </w:tabs>
        <w:overflowPunct w:val="0"/>
        <w:autoSpaceDE w:val="0"/>
        <w:autoSpaceDN w:val="0"/>
        <w:adjustRightInd w:val="0"/>
        <w:spacing w:after="0" w:line="240" w:lineRule="auto"/>
        <w:ind w:left="1134"/>
        <w:rPr>
          <w:rFonts w:eastAsia="Times New Roman" w:cstheme="minorHAnsi"/>
          <w:b/>
          <w:kern w:val="28"/>
        </w:rPr>
      </w:pPr>
      <w:r w:rsidRPr="00E4328B">
        <w:rPr>
          <w:rFonts w:eastAsia="Times New Roman" w:cstheme="minorHAnsi"/>
          <w:b/>
          <w:kern w:val="28"/>
        </w:rPr>
        <w:t xml:space="preserve">Councillors are reminded of their responsibility to declare any disclosable pecuniary interest which they  may </w:t>
      </w:r>
      <w:r w:rsidR="005007F8" w:rsidRPr="00E4328B">
        <w:rPr>
          <w:rFonts w:eastAsia="Times New Roman" w:cstheme="minorHAnsi"/>
          <w:b/>
          <w:kern w:val="28"/>
        </w:rPr>
        <w:br/>
      </w:r>
      <w:r w:rsidRPr="00E4328B">
        <w:rPr>
          <w:rFonts w:eastAsia="Times New Roman" w:cstheme="minorHAnsi"/>
          <w:b/>
          <w:kern w:val="28"/>
        </w:rPr>
        <w:t xml:space="preserve">have in an item of business on the agenda no later than when the item is reached.  Unless dispensation been granted, you may not participate in any discussion of, or vote on any matter in which you have a pecuniary </w:t>
      </w:r>
      <w:r w:rsidR="005007F8" w:rsidRPr="00E4328B">
        <w:rPr>
          <w:rFonts w:eastAsia="Times New Roman" w:cstheme="minorHAnsi"/>
          <w:b/>
          <w:kern w:val="28"/>
        </w:rPr>
        <w:br/>
      </w:r>
      <w:r w:rsidRPr="00E4328B">
        <w:rPr>
          <w:rFonts w:eastAsia="Times New Roman" w:cstheme="minorHAnsi"/>
          <w:b/>
          <w:kern w:val="28"/>
        </w:rPr>
        <w:t xml:space="preserve">interest. You must withdraw from the room when the meeting discusses and votes on the matter. </w:t>
      </w:r>
      <w:r w:rsidR="00EF5352" w:rsidRPr="00E4328B">
        <w:rPr>
          <w:rFonts w:eastAsia="Times New Roman" w:cstheme="minorHAnsi"/>
          <w:b/>
          <w:kern w:val="28"/>
        </w:rPr>
        <w:br/>
      </w:r>
    </w:p>
    <w:p w14:paraId="30934E43" w14:textId="0BD25DED" w:rsidR="00887768" w:rsidRPr="00364BB7" w:rsidRDefault="001B063C"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sz w:val="21"/>
          <w:szCs w:val="21"/>
        </w:rPr>
      </w:pPr>
      <w:r>
        <w:rPr>
          <w:rFonts w:eastAsia="Times New Roman" w:cstheme="minorHAnsi"/>
          <w:b/>
          <w:kern w:val="28"/>
        </w:rPr>
        <w:t>5</w:t>
      </w:r>
      <w:r w:rsidR="00B57834">
        <w:rPr>
          <w:rFonts w:eastAsia="Times New Roman" w:cstheme="minorHAnsi"/>
          <w:b/>
          <w:kern w:val="28"/>
        </w:rPr>
        <w:t>25/</w:t>
      </w:r>
      <w:r w:rsidR="00887768" w:rsidRPr="00364561">
        <w:rPr>
          <w:rFonts w:eastAsia="Times New Roman" w:cstheme="minorHAnsi"/>
          <w:b/>
          <w:kern w:val="28"/>
        </w:rPr>
        <w:t>2</w:t>
      </w:r>
      <w:r w:rsidR="00887768">
        <w:rPr>
          <w:rFonts w:eastAsia="Times New Roman" w:cstheme="minorHAnsi"/>
          <w:b/>
          <w:kern w:val="28"/>
        </w:rPr>
        <w:t>1</w:t>
      </w:r>
      <w:r w:rsidR="005007F8">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RECONVEINED MEETING  </w:t>
      </w:r>
      <w:r w:rsidR="00887768" w:rsidRPr="00364561">
        <w:rPr>
          <w:rFonts w:eastAsia="Times New Roman" w:cstheme="minorHAnsi"/>
          <w:b/>
          <w:kern w:val="28"/>
        </w:rPr>
        <w:t xml:space="preserve">HELD ON THE </w:t>
      </w:r>
      <w:r w:rsidR="00B57834">
        <w:rPr>
          <w:rFonts w:eastAsia="Times New Roman" w:cstheme="minorHAnsi"/>
          <w:b/>
          <w:kern w:val="28"/>
        </w:rPr>
        <w:t>21</w:t>
      </w:r>
      <w:r w:rsidR="00B57834" w:rsidRPr="00B57834">
        <w:rPr>
          <w:rFonts w:eastAsia="Times New Roman" w:cstheme="minorHAnsi"/>
          <w:b/>
          <w:kern w:val="28"/>
          <w:vertAlign w:val="superscript"/>
        </w:rPr>
        <w:t>ST</w:t>
      </w:r>
      <w:r w:rsidR="00B57834">
        <w:rPr>
          <w:rFonts w:eastAsia="Times New Roman" w:cstheme="minorHAnsi"/>
          <w:b/>
          <w:kern w:val="28"/>
        </w:rPr>
        <w:t xml:space="preserve"> </w:t>
      </w:r>
      <w:r w:rsidR="00364BB7">
        <w:rPr>
          <w:rFonts w:eastAsia="Times New Roman" w:cstheme="minorHAnsi"/>
          <w:b/>
          <w:kern w:val="28"/>
        </w:rPr>
        <w:t xml:space="preserve"> </w:t>
      </w:r>
      <w:r w:rsidR="00364BB7">
        <w:rPr>
          <w:rFonts w:eastAsia="Times New Roman" w:cstheme="minorHAnsi"/>
          <w:b/>
          <w:kern w:val="28"/>
          <w:vertAlign w:val="superscript"/>
        </w:rPr>
        <w:t xml:space="preserve"> </w:t>
      </w:r>
      <w:r>
        <w:rPr>
          <w:rFonts w:eastAsia="Times New Roman" w:cstheme="minorHAnsi"/>
          <w:b/>
          <w:kern w:val="28"/>
        </w:rPr>
        <w:t xml:space="preserve"> </w:t>
      </w:r>
      <w:r w:rsidR="00B57834">
        <w:rPr>
          <w:rFonts w:eastAsia="Times New Roman" w:cstheme="minorHAnsi"/>
          <w:b/>
          <w:kern w:val="28"/>
        </w:rPr>
        <w:t>JANUART 2022</w:t>
      </w:r>
    </w:p>
    <w:p w14:paraId="1E2E2CFE" w14:textId="77777777" w:rsidR="00887768" w:rsidRPr="00C0293D" w:rsidRDefault="00887768" w:rsidP="00E4328B">
      <w:pPr>
        <w:spacing w:after="0" w:line="240" w:lineRule="auto"/>
        <w:rPr>
          <w:rFonts w:ascii="Calibri" w:hAnsi="Calibri" w:cs="Calibri"/>
          <w:bCs/>
        </w:rPr>
      </w:pPr>
    </w:p>
    <w:p w14:paraId="6C80DF24" w14:textId="1A8A7D63" w:rsidR="00887768" w:rsidRPr="00364561"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26</w:t>
      </w:r>
      <w:r>
        <w:rPr>
          <w:rFonts w:eastAsia="Times New Roman" w:cstheme="minorHAnsi"/>
          <w:b/>
          <w:kern w:val="28"/>
        </w:rPr>
        <w:t>/21</w:t>
      </w:r>
      <w:r>
        <w:rPr>
          <w:rFonts w:eastAsia="Times New Roman" w:cstheme="minorHAnsi"/>
          <w:b/>
          <w:kern w:val="28"/>
        </w:rPr>
        <w:tab/>
        <w:t>TO WELCOME AND RECEIVE COMMENTS FROM CLLR HASTINGS</w:t>
      </w:r>
    </w:p>
    <w:p w14:paraId="75CE262C" w14:textId="77777777" w:rsidR="00B57834" w:rsidRPr="00364561" w:rsidRDefault="00B57834" w:rsidP="00E4328B">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p>
    <w:p w14:paraId="61FB2AE3" w14:textId="009B59D4"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57834">
        <w:rPr>
          <w:rFonts w:eastAsia="Times New Roman" w:cstheme="minorHAnsi"/>
          <w:b/>
          <w:kern w:val="28"/>
        </w:rPr>
        <w:t>27</w:t>
      </w:r>
      <w:r w:rsidR="00887768" w:rsidRPr="00364561">
        <w:rPr>
          <w:rFonts w:eastAsia="Times New Roman" w:cstheme="minorHAnsi"/>
          <w:b/>
          <w:kern w:val="28"/>
        </w:rPr>
        <w:t>/</w:t>
      </w:r>
      <w:r w:rsidR="00887768">
        <w:rPr>
          <w:rFonts w:eastAsia="Times New Roman" w:cstheme="minorHAnsi"/>
          <w:b/>
          <w:kern w:val="28"/>
        </w:rPr>
        <w:t>21</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0732C4BA" w14:textId="16E181C0" w:rsidR="003C550D" w:rsidRPr="003C550D" w:rsidRDefault="00B57834" w:rsidP="003C550D">
      <w:pPr>
        <w:ind w:left="1094"/>
      </w:pPr>
      <w:r w:rsidRPr="003C550D">
        <w:rPr>
          <w:b/>
          <w:bCs/>
        </w:rPr>
        <w:t>22/00221/6PA</w:t>
      </w:r>
      <w:r>
        <w:t xml:space="preserve"> Ashengrove Farm Calbourne Road Newport Isle Of Wight PO30 4HU Proposal: Agricultural prior notification for proposed agricultural barn</w:t>
      </w:r>
      <w:r w:rsidR="00D84D09">
        <w:t>.</w:t>
      </w:r>
      <w:r>
        <w:t xml:space="preserve"> </w:t>
      </w:r>
      <w:r w:rsidR="003C550D">
        <w:br/>
      </w:r>
      <w:r w:rsidR="003C550D" w:rsidRPr="003C550D">
        <w:rPr>
          <w:rStyle w:val="casenumber"/>
          <w:rFonts w:cstheme="minorHAnsi"/>
          <w:b/>
          <w:bCs/>
          <w:color w:val="333333"/>
          <w:shd w:val="clear" w:color="auto" w:fill="FFFFFF"/>
        </w:rPr>
        <w:t>22/00223/DIS </w:t>
      </w:r>
      <w:r w:rsidR="003C550D" w:rsidRPr="003C550D">
        <w:rPr>
          <w:rStyle w:val="divider1"/>
          <w:rFonts w:cstheme="minorHAnsi"/>
          <w:color w:val="333333"/>
          <w:shd w:val="clear" w:color="auto" w:fill="FFFFFF"/>
        </w:rPr>
        <w:t>|</w:t>
      </w:r>
      <w:r w:rsidR="003C550D" w:rsidRPr="003C550D">
        <w:rPr>
          <w:rFonts w:cstheme="minorHAnsi"/>
          <w:color w:val="333333"/>
          <w:shd w:val="clear" w:color="auto" w:fill="FFFFFF"/>
        </w:rPr>
        <w:t> </w:t>
      </w:r>
      <w:r w:rsidR="003C550D" w:rsidRPr="003C550D">
        <w:rPr>
          <w:rStyle w:val="description"/>
          <w:rFonts w:cstheme="minorHAnsi"/>
          <w:color w:val="333333"/>
          <w:shd w:val="clear" w:color="auto" w:fill="FFFFFF"/>
        </w:rPr>
        <w:t>Condition compliance application on 21/02026/LBC relating to conditions 3 (windows) and 4 (flues) </w:t>
      </w:r>
      <w:r w:rsidR="003C550D" w:rsidRPr="003C550D">
        <w:rPr>
          <w:rStyle w:val="divider2"/>
          <w:rFonts w:cstheme="minorHAnsi"/>
          <w:color w:val="333333"/>
          <w:shd w:val="clear" w:color="auto" w:fill="FFFFFF"/>
        </w:rPr>
        <w:t>|</w:t>
      </w:r>
      <w:r w:rsidR="003C550D" w:rsidRPr="003C550D">
        <w:rPr>
          <w:rFonts w:cstheme="minorHAnsi"/>
          <w:color w:val="333333"/>
          <w:shd w:val="clear" w:color="auto" w:fill="FFFFFF"/>
        </w:rPr>
        <w:t> </w:t>
      </w:r>
      <w:r w:rsidR="003C550D" w:rsidRPr="003C550D">
        <w:rPr>
          <w:rStyle w:val="address"/>
          <w:rFonts w:cstheme="minorHAnsi"/>
          <w:color w:val="333333"/>
          <w:shd w:val="clear" w:color="auto" w:fill="FFFFFF"/>
        </w:rPr>
        <w:t>9 Barrington Row Winkle Street Calbourne</w:t>
      </w:r>
    </w:p>
    <w:p w14:paraId="0F584F92" w14:textId="77777777" w:rsidR="00B57834" w:rsidRDefault="001B063C" w:rsidP="00B57834">
      <w:pPr>
        <w:spacing w:after="0" w:line="240" w:lineRule="auto"/>
        <w:rPr>
          <w:rFonts w:eastAsia="Calibri" w:cstheme="minorHAnsi"/>
        </w:rPr>
      </w:pPr>
      <w:r>
        <w:rPr>
          <w:rFonts w:eastAsia="Times New Roman" w:cstheme="minorHAnsi"/>
          <w:b/>
          <w:bCs/>
          <w:kern w:val="28"/>
        </w:rPr>
        <w:t>5</w:t>
      </w:r>
      <w:r w:rsidR="00B57834">
        <w:rPr>
          <w:rFonts w:eastAsia="Times New Roman" w:cstheme="minorHAnsi"/>
          <w:b/>
          <w:bCs/>
          <w:kern w:val="28"/>
        </w:rPr>
        <w:t>28</w:t>
      </w:r>
      <w:r w:rsidR="00887768" w:rsidRPr="00364561">
        <w:rPr>
          <w:rFonts w:eastAsia="Times New Roman" w:cstheme="minorHAnsi"/>
          <w:b/>
          <w:bCs/>
          <w:kern w:val="28"/>
        </w:rPr>
        <w:t>/2</w:t>
      </w:r>
      <w:r w:rsidR="00887768">
        <w:rPr>
          <w:rFonts w:eastAsia="Times New Roman" w:cstheme="minorHAnsi"/>
          <w:b/>
          <w:bCs/>
          <w:kern w:val="28"/>
        </w:rPr>
        <w:t>1</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B57834">
        <w:rPr>
          <w:rFonts w:eastAsia="Calibri" w:cstheme="minorHAnsi"/>
        </w:rPr>
        <w:t xml:space="preserve">December </w:t>
      </w:r>
      <w:r w:rsidR="00887768">
        <w:rPr>
          <w:rFonts w:eastAsia="Calibri" w:cstheme="minorHAnsi"/>
        </w:rPr>
        <w:t xml:space="preserve">2021 </w:t>
      </w:r>
      <w:r w:rsidR="00B57834">
        <w:rPr>
          <w:rFonts w:eastAsia="Calibri" w:cstheme="minorHAnsi"/>
        </w:rPr>
        <w:t xml:space="preserve">and January 22 </w:t>
      </w:r>
      <w:r w:rsidR="00887768">
        <w:rPr>
          <w:rFonts w:eastAsia="Calibri" w:cstheme="minorHAnsi"/>
        </w:rPr>
        <w:t xml:space="preserve">and note the </w:t>
      </w:r>
      <w:r w:rsidR="00B57834">
        <w:rPr>
          <w:rFonts w:eastAsia="Calibri" w:cstheme="minorHAnsi"/>
        </w:rPr>
        <w:t>December</w:t>
      </w:r>
      <w:r w:rsidR="00887768">
        <w:rPr>
          <w:rFonts w:eastAsia="Calibri" w:cstheme="minorHAnsi"/>
        </w:rPr>
        <w:t xml:space="preserve"> 2021 </w:t>
      </w:r>
      <w:r w:rsidR="00B57834">
        <w:rPr>
          <w:rFonts w:eastAsia="Calibri" w:cstheme="minorHAnsi"/>
        </w:rPr>
        <w:t xml:space="preserve">                               </w:t>
      </w:r>
    </w:p>
    <w:p w14:paraId="07052331" w14:textId="062C71F4" w:rsidR="003C3C66" w:rsidRPr="00D84D09" w:rsidRDefault="00B57834" w:rsidP="00B57834">
      <w:pPr>
        <w:spacing w:line="240" w:lineRule="auto"/>
        <w:rPr>
          <w:rFonts w:eastAsia="Calibri" w:cstheme="minorHAnsi"/>
        </w:rPr>
      </w:pPr>
      <w:r>
        <w:rPr>
          <w:rFonts w:eastAsia="Calibri" w:cstheme="minorHAnsi"/>
        </w:rPr>
        <w:t xml:space="preserve">                      and January 2022 Bank Statements.</w:t>
      </w:r>
      <w:r>
        <w:rPr>
          <w:rFonts w:eastAsia="Calibri" w:cstheme="minorHAnsi"/>
        </w:rPr>
        <w:br/>
      </w:r>
      <w:r>
        <w:rPr>
          <w:rFonts w:cstheme="minorHAnsi"/>
          <w:b/>
          <w:bCs/>
        </w:rPr>
        <w:t xml:space="preserve">                      </w:t>
      </w:r>
      <w:r w:rsidR="004146CA" w:rsidRPr="001C00D4">
        <w:rPr>
          <w:rFonts w:cstheme="minorHAnsi"/>
          <w:b/>
          <w:bCs/>
        </w:rPr>
        <w:t>b</w:t>
      </w:r>
      <w:r>
        <w:rPr>
          <w:rFonts w:cstheme="minorHAnsi"/>
          <w:b/>
          <w:bCs/>
        </w:rPr>
        <w:t>.</w:t>
      </w:r>
      <w:r>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Pr="00D84D09">
        <w:rPr>
          <w:rFonts w:eastAsia="Calibri" w:cstheme="minorHAnsi"/>
        </w:rPr>
        <w:t>Dece</w:t>
      </w:r>
      <w:r w:rsidR="00EF5352" w:rsidRPr="00D84D09">
        <w:rPr>
          <w:rFonts w:eastAsia="Calibri" w:cstheme="minorHAnsi"/>
        </w:rPr>
        <w:t>mber</w:t>
      </w:r>
      <w:r w:rsidR="00887768" w:rsidRPr="00D84D09">
        <w:rPr>
          <w:rFonts w:eastAsia="Calibri" w:cstheme="minorHAnsi"/>
        </w:rPr>
        <w:t xml:space="preserve"> 2021</w:t>
      </w:r>
      <w:r w:rsidR="004146CA" w:rsidRPr="00D84D09">
        <w:rPr>
          <w:rFonts w:eastAsia="Calibri" w:cstheme="minorHAnsi"/>
        </w:rPr>
        <w:t xml:space="preserve"> </w:t>
      </w:r>
      <w:r w:rsidRPr="00D84D09">
        <w:rPr>
          <w:rFonts w:eastAsia="Calibri" w:cstheme="minorHAnsi"/>
        </w:rPr>
        <w:t>and January 2022</w:t>
      </w:r>
      <w:r w:rsidR="004146CA" w:rsidRPr="00D84D09">
        <w:rPr>
          <w:rFonts w:eastAsia="Calibri" w:cstheme="minorHAnsi"/>
        </w:rPr>
        <w:t xml:space="preserve"> </w:t>
      </w:r>
    </w:p>
    <w:p w14:paraId="4715D891" w14:textId="7EA2B227" w:rsidR="00887768" w:rsidRDefault="00887768" w:rsidP="00545764">
      <w:pPr>
        <w:tabs>
          <w:tab w:val="left" w:pos="993"/>
          <w:tab w:val="left" w:pos="1276"/>
          <w:tab w:val="left" w:pos="1418"/>
          <w:tab w:val="left" w:pos="1560"/>
        </w:tabs>
        <w:spacing w:after="0" w:line="120" w:lineRule="auto"/>
        <w:ind w:firstLine="720"/>
        <w:rPr>
          <w:rFonts w:eastAsia="Calibri" w:cstheme="minorHAnsi"/>
        </w:rPr>
      </w:pPr>
    </w:p>
    <w:p w14:paraId="5FB3FD43" w14:textId="70D1451E" w:rsidR="003C3C66" w:rsidRDefault="003C3C66" w:rsidP="005007F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B57834">
        <w:rPr>
          <w:rFonts w:eastAsia="Calibri" w:cstheme="minorHAnsi"/>
          <w:b/>
          <w:bCs/>
        </w:rPr>
        <w:t>29</w:t>
      </w:r>
      <w:r w:rsidRPr="003C3C66">
        <w:rPr>
          <w:rFonts w:eastAsia="Calibri" w:cstheme="minorHAnsi"/>
          <w:b/>
          <w:bCs/>
        </w:rPr>
        <w:t>/</w:t>
      </w:r>
      <w:r w:rsidR="005445E2">
        <w:rPr>
          <w:rFonts w:eastAsia="Calibri" w:cstheme="minorHAnsi"/>
          <w:b/>
          <w:bCs/>
        </w:rPr>
        <w:t>21</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UPDATE THE COUNCIL ON THE COMMENCEMENT OF THE UNDERPINNING OF PORCHFIELD VILLAGE </w:t>
      </w:r>
      <w:r>
        <w:rPr>
          <w:rFonts w:eastAsia="Calibri" w:cstheme="minorHAnsi"/>
          <w:b/>
          <w:bCs/>
        </w:rPr>
        <w:t xml:space="preserve">   </w:t>
      </w:r>
    </w:p>
    <w:p w14:paraId="349A36EF" w14:textId="3C02DFCE" w:rsidR="001276FF" w:rsidRDefault="003C3C66" w:rsidP="00545764">
      <w:pPr>
        <w:tabs>
          <w:tab w:val="left" w:pos="1134"/>
        </w:tabs>
        <w:spacing w:after="0" w:line="240" w:lineRule="auto"/>
        <w:rPr>
          <w:rFonts w:eastAsia="Calibri" w:cstheme="minorHAnsi"/>
          <w:b/>
          <w:bCs/>
        </w:rPr>
      </w:pPr>
      <w:r>
        <w:rPr>
          <w:rFonts w:eastAsia="Calibri" w:cstheme="minorHAnsi"/>
          <w:b/>
          <w:bCs/>
        </w:rPr>
        <w:t xml:space="preserve">                     </w:t>
      </w:r>
      <w:r w:rsidR="005007F8">
        <w:rPr>
          <w:rFonts w:eastAsia="Calibri" w:cstheme="minorHAnsi"/>
          <w:b/>
          <w:bCs/>
        </w:rPr>
        <w:t xml:space="preserve"> </w:t>
      </w:r>
      <w:r w:rsidR="00B57834">
        <w:rPr>
          <w:rFonts w:eastAsia="Calibri" w:cstheme="minorHAnsi"/>
          <w:b/>
          <w:bCs/>
        </w:rPr>
        <w:t>Cllr Pike to report on the pre-commencement meeting between the Contractor and our Consultant.</w:t>
      </w:r>
    </w:p>
    <w:p w14:paraId="2C221129" w14:textId="5BECBE78" w:rsidR="00887768" w:rsidRDefault="00887768" w:rsidP="00E6111A">
      <w:pPr>
        <w:spacing w:after="0" w:line="240" w:lineRule="auto"/>
        <w:rPr>
          <w:rFonts w:eastAsia="Calibri" w:cstheme="minorHAnsi"/>
          <w:b/>
          <w:bCs/>
        </w:rPr>
      </w:pPr>
    </w:p>
    <w:p w14:paraId="2453E879" w14:textId="66F1DA12" w:rsidR="00D00748" w:rsidRPr="005445E2" w:rsidRDefault="005445E2" w:rsidP="003852CA">
      <w:pPr>
        <w:rPr>
          <w:b/>
          <w:bCs/>
        </w:rPr>
      </w:pPr>
      <w:r w:rsidRPr="005445E2">
        <w:rPr>
          <w:b/>
          <w:bCs/>
        </w:rPr>
        <w:t xml:space="preserve">530/21         </w:t>
      </w:r>
      <w:r w:rsidR="00D84D09">
        <w:rPr>
          <w:b/>
          <w:bCs/>
        </w:rPr>
        <w:t xml:space="preserve">a. </w:t>
      </w:r>
      <w:r w:rsidRPr="005445E2">
        <w:rPr>
          <w:b/>
          <w:bCs/>
        </w:rPr>
        <w:t xml:space="preserve">ISLAND ROADS-COMMUNICATIONS, ROADS SPEEDS, HIGHWAY CODE CHANGES, AND MUD ON ROADS.   </w:t>
      </w:r>
      <w:r w:rsidR="003852CA">
        <w:rPr>
          <w:b/>
          <w:bCs/>
        </w:rPr>
        <w:br/>
        <w:t xml:space="preserve">                      b.</w:t>
      </w:r>
      <w:r w:rsidRPr="005445E2">
        <w:rPr>
          <w:b/>
          <w:bCs/>
        </w:rPr>
        <w:t xml:space="preserve"> </w:t>
      </w:r>
      <w:r w:rsidR="003852CA">
        <w:rPr>
          <w:b/>
          <w:bCs/>
        </w:rPr>
        <w:t>ISLAND ROADS CUSTOMERS SURVEY.</w:t>
      </w:r>
      <w:r w:rsidRPr="005445E2">
        <w:rPr>
          <w:b/>
          <w:bCs/>
        </w:rPr>
        <w:t xml:space="preserve">  </w:t>
      </w:r>
      <w:r w:rsidR="00D84D09">
        <w:rPr>
          <w:b/>
          <w:bCs/>
        </w:rPr>
        <w:t xml:space="preserve"> </w:t>
      </w:r>
      <w:r w:rsidR="003852CA">
        <w:rPr>
          <w:b/>
          <w:bCs/>
        </w:rPr>
        <w:t xml:space="preserve">  </w:t>
      </w:r>
    </w:p>
    <w:p w14:paraId="43C4A07D" w14:textId="77777777" w:rsidR="00D84D09" w:rsidRDefault="00E9491D" w:rsidP="00D00748">
      <w:pPr>
        <w:pStyle w:val="xmsonormal"/>
        <w:shd w:val="clear" w:color="auto" w:fill="FFFFFF"/>
        <w:ind w:left="720" w:hanging="720"/>
        <w:rPr>
          <w:color w:val="201F1E"/>
          <w:sz w:val="24"/>
          <w:szCs w:val="24"/>
        </w:rPr>
      </w:pPr>
      <w:r>
        <w:rPr>
          <w:rFonts w:eastAsia="Calibri" w:cstheme="minorHAnsi"/>
          <w:b/>
          <w:bCs/>
        </w:rPr>
        <w:t>5</w:t>
      </w:r>
      <w:r w:rsidR="003C550D">
        <w:rPr>
          <w:rFonts w:eastAsia="Calibri" w:cstheme="minorHAnsi"/>
          <w:b/>
          <w:bCs/>
        </w:rPr>
        <w:t>31</w:t>
      </w:r>
      <w:r w:rsidR="00887768">
        <w:rPr>
          <w:rFonts w:eastAsia="Calibri" w:cstheme="minorHAnsi"/>
          <w:b/>
          <w:bCs/>
        </w:rPr>
        <w:t>/</w:t>
      </w:r>
      <w:r w:rsidR="001276FF">
        <w:rPr>
          <w:rFonts w:eastAsia="Calibri" w:cstheme="minorHAnsi"/>
          <w:b/>
          <w:bCs/>
        </w:rPr>
        <w:t>21</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887768">
        <w:rPr>
          <w:rFonts w:eastAsia="Calibri" w:cstheme="minorHAnsi"/>
          <w:b/>
          <w:bCs/>
        </w:rPr>
        <w:t>C</w:t>
      </w:r>
      <w:r w:rsidR="0090670E">
        <w:rPr>
          <w:rFonts w:eastAsia="Calibri" w:cstheme="minorHAnsi"/>
          <w:b/>
          <w:bCs/>
        </w:rPr>
        <w:t>L</w:t>
      </w:r>
      <w:r w:rsidR="00887768" w:rsidRPr="00364561">
        <w:rPr>
          <w:rFonts w:eastAsia="Calibri" w:cstheme="minorHAnsi"/>
          <w:b/>
          <w:bCs/>
        </w:rPr>
        <w:t>ERK</w:t>
      </w:r>
      <w:r w:rsidR="00C61DB5">
        <w:rPr>
          <w:rFonts w:eastAsia="Calibri" w:cstheme="minorHAnsi"/>
          <w:b/>
          <w:bCs/>
        </w:rPr>
        <w:t>S</w:t>
      </w:r>
      <w:r w:rsidR="00887768" w:rsidRPr="00364561">
        <w:rPr>
          <w:rFonts w:eastAsia="Calibri" w:cstheme="minorHAnsi"/>
          <w:b/>
          <w:bCs/>
        </w:rPr>
        <w:t xml:space="preserve"> REPORT</w:t>
      </w:r>
      <w:r w:rsidR="00C61DB5">
        <w:rPr>
          <w:rFonts w:eastAsia="Calibri" w:cstheme="minorHAnsi"/>
          <w:b/>
          <w:bCs/>
        </w:rPr>
        <w:t>.</w:t>
      </w:r>
      <w:r w:rsidR="00887768" w:rsidRPr="00364561">
        <w:rPr>
          <w:rFonts w:eastAsia="Calibri" w:cstheme="minorHAnsi"/>
          <w:b/>
          <w:bCs/>
        </w:rPr>
        <w:t xml:space="preserve"> </w:t>
      </w:r>
      <w:r w:rsidR="00887768">
        <w:rPr>
          <w:rFonts w:eastAsia="Calibri" w:cstheme="minorHAnsi"/>
          <w:b/>
          <w:bCs/>
        </w:rPr>
        <w:br/>
      </w:r>
      <w:r w:rsidR="00887768" w:rsidRPr="00C61DB5">
        <w:rPr>
          <w:rFonts w:eastAsia="Calibri" w:cstheme="minorHAnsi"/>
        </w:rPr>
        <w:t xml:space="preserve"> </w:t>
      </w:r>
      <w:r w:rsidR="00D84D09">
        <w:rPr>
          <w:rFonts w:eastAsia="Calibri" w:cstheme="minorHAnsi"/>
        </w:rPr>
        <w:t xml:space="preserve">      </w:t>
      </w:r>
      <w:r w:rsidR="00DE2D91" w:rsidRPr="00E4328B">
        <w:rPr>
          <w:rFonts w:eastAsia="Calibri" w:cstheme="minorHAnsi"/>
          <w:b/>
          <w:bCs/>
        </w:rPr>
        <w:t>a.</w:t>
      </w:r>
      <w:r w:rsidR="00DE2D91">
        <w:rPr>
          <w:rFonts w:eastAsia="Calibri" w:cstheme="minorHAnsi"/>
        </w:rPr>
        <w:t xml:space="preserve">  </w:t>
      </w:r>
      <w:r w:rsidR="00B57834">
        <w:rPr>
          <w:rFonts w:cstheme="minorHAnsi"/>
          <w:color w:val="565656"/>
        </w:rPr>
        <w:t xml:space="preserve">Request to meet the Council at </w:t>
      </w:r>
      <w:r w:rsidR="00D00748">
        <w:rPr>
          <w:rFonts w:cstheme="minorHAnsi"/>
          <w:color w:val="565656"/>
        </w:rPr>
        <w:t>our</w:t>
      </w:r>
      <w:r w:rsidR="00B57834">
        <w:rPr>
          <w:rFonts w:cstheme="minorHAnsi"/>
          <w:color w:val="565656"/>
        </w:rPr>
        <w:t xml:space="preserve"> March Meeting by Cllr Fuller Chairman of the </w:t>
      </w:r>
      <w:r w:rsidR="005508EA">
        <w:rPr>
          <w:rFonts w:cstheme="minorHAnsi"/>
          <w:color w:val="565656"/>
        </w:rPr>
        <w:t xml:space="preserve"> </w:t>
      </w:r>
      <w:r w:rsidR="00D00748">
        <w:rPr>
          <w:rFonts w:cstheme="minorHAnsi"/>
          <w:color w:val="565656"/>
        </w:rPr>
        <w:t>Local Access Forum.</w:t>
      </w:r>
      <w:r w:rsidR="005508EA">
        <w:rPr>
          <w:rFonts w:cstheme="minorHAnsi"/>
          <w:color w:val="565656"/>
        </w:rPr>
        <w:t xml:space="preserve">    </w:t>
      </w:r>
      <w:r w:rsidR="005007F8">
        <w:rPr>
          <w:rFonts w:cstheme="minorHAnsi"/>
          <w:color w:val="565656"/>
        </w:rPr>
        <w:t xml:space="preserve"> </w:t>
      </w:r>
      <w:r w:rsidR="00DE2D91" w:rsidRPr="00DE2D91">
        <w:rPr>
          <w:rFonts w:cstheme="minorHAnsi"/>
          <w:color w:val="565656"/>
        </w:rPr>
        <w:br/>
      </w:r>
      <w:r w:rsidR="00D00748">
        <w:rPr>
          <w:color w:val="201F1E"/>
          <w:sz w:val="24"/>
          <w:szCs w:val="24"/>
        </w:rPr>
        <w:t xml:space="preserve"> </w:t>
      </w:r>
      <w:r w:rsidR="00D84D09">
        <w:rPr>
          <w:color w:val="201F1E"/>
          <w:sz w:val="24"/>
          <w:szCs w:val="24"/>
        </w:rPr>
        <w:t xml:space="preserve">     </w:t>
      </w:r>
      <w:r w:rsidR="00D00748">
        <w:rPr>
          <w:color w:val="201F1E"/>
          <w:sz w:val="24"/>
          <w:szCs w:val="24"/>
        </w:rPr>
        <w:t xml:space="preserve">b.  Request by Izzie Tween, of Hampshire and Isle of Wight's Beaver Recovery Project Officer to </w:t>
      </w:r>
      <w:r w:rsidR="00D84D09">
        <w:rPr>
          <w:color w:val="201F1E"/>
          <w:sz w:val="24"/>
          <w:szCs w:val="24"/>
        </w:rPr>
        <w:t xml:space="preserve">   </w:t>
      </w:r>
    </w:p>
    <w:p w14:paraId="3AD562DB" w14:textId="4AFED1D7" w:rsidR="00D00748" w:rsidRDefault="00D84D09" w:rsidP="00D84D09">
      <w:pPr>
        <w:pStyle w:val="xmsonormal"/>
        <w:shd w:val="clear" w:color="auto" w:fill="FFFFFF"/>
        <w:ind w:left="720" w:hanging="720"/>
        <w:rPr>
          <w:color w:val="201F1E"/>
          <w:sz w:val="24"/>
          <w:szCs w:val="24"/>
        </w:rPr>
      </w:pPr>
      <w:r>
        <w:rPr>
          <w:color w:val="201F1E"/>
          <w:sz w:val="24"/>
          <w:szCs w:val="24"/>
        </w:rPr>
        <w:t xml:space="preserve">                         </w:t>
      </w:r>
      <w:r w:rsidR="00D00748">
        <w:rPr>
          <w:color w:val="201F1E"/>
          <w:sz w:val="24"/>
          <w:szCs w:val="24"/>
        </w:rPr>
        <w:t>meet the Council. </w:t>
      </w:r>
    </w:p>
    <w:p w14:paraId="28FC0008" w14:textId="2700EC71" w:rsidR="00D00748" w:rsidRDefault="00D00748" w:rsidP="00D00748">
      <w:pPr>
        <w:pStyle w:val="xmsonormal"/>
        <w:shd w:val="clear" w:color="auto" w:fill="FFFFFF"/>
        <w:ind w:left="720" w:hanging="720"/>
        <w:rPr>
          <w:color w:val="201F1E"/>
          <w:sz w:val="24"/>
          <w:szCs w:val="24"/>
        </w:rPr>
      </w:pPr>
      <w:r>
        <w:rPr>
          <w:color w:val="201F1E"/>
          <w:sz w:val="24"/>
          <w:szCs w:val="24"/>
        </w:rPr>
        <w:t xml:space="preserve">              </w:t>
      </w:r>
      <w:r w:rsidR="00D84D09">
        <w:rPr>
          <w:color w:val="201F1E"/>
          <w:sz w:val="24"/>
          <w:szCs w:val="24"/>
        </w:rPr>
        <w:t xml:space="preserve">     </w:t>
      </w:r>
      <w:r>
        <w:rPr>
          <w:color w:val="201F1E"/>
          <w:sz w:val="24"/>
          <w:szCs w:val="24"/>
        </w:rPr>
        <w:t>c.   Calbourne Vacancy Clerk to report.</w:t>
      </w:r>
    </w:p>
    <w:p w14:paraId="79666736" w14:textId="3F7A9790" w:rsidR="003C550D" w:rsidRPr="00D00748" w:rsidRDefault="003C550D" w:rsidP="00D00748">
      <w:pPr>
        <w:pStyle w:val="xmsonormal"/>
        <w:shd w:val="clear" w:color="auto" w:fill="FFFFFF"/>
        <w:ind w:left="720" w:hanging="720"/>
        <w:rPr>
          <w:color w:val="201F1E"/>
          <w:sz w:val="24"/>
          <w:szCs w:val="24"/>
        </w:rPr>
      </w:pPr>
      <w:r>
        <w:rPr>
          <w:color w:val="201F1E"/>
          <w:sz w:val="24"/>
          <w:szCs w:val="24"/>
        </w:rPr>
        <w:t xml:space="preserve">              </w:t>
      </w:r>
      <w:r w:rsidR="00D84D09">
        <w:rPr>
          <w:color w:val="201F1E"/>
          <w:sz w:val="24"/>
          <w:szCs w:val="24"/>
        </w:rPr>
        <w:t xml:space="preserve">     </w:t>
      </w:r>
      <w:r>
        <w:rPr>
          <w:color w:val="201F1E"/>
          <w:sz w:val="24"/>
          <w:szCs w:val="24"/>
        </w:rPr>
        <w:t>d.  Isle of Wight Road Race cancelled.</w:t>
      </w:r>
    </w:p>
    <w:p w14:paraId="3DC281B4" w14:textId="57E37A51" w:rsidR="001276FF" w:rsidRPr="003852CA" w:rsidRDefault="001276FF" w:rsidP="003852CA">
      <w:pPr>
        <w:spacing w:after="0" w:line="240" w:lineRule="auto"/>
        <w:rPr>
          <w:rFonts w:cstheme="minorHAnsi"/>
          <w:b/>
          <w:bCs/>
          <w:color w:val="565656"/>
        </w:rPr>
      </w:pPr>
    </w:p>
    <w:p w14:paraId="35751465" w14:textId="77777777" w:rsidR="001276FF" w:rsidRDefault="001276FF" w:rsidP="005007F8">
      <w:pPr>
        <w:spacing w:after="0" w:line="240" w:lineRule="auto"/>
        <w:ind w:left="1065" w:hanging="1065"/>
        <w:rPr>
          <w:rFonts w:cstheme="minorHAnsi"/>
          <w:color w:val="565656"/>
        </w:rPr>
      </w:pPr>
    </w:p>
    <w:p w14:paraId="27D8D276" w14:textId="2CBAAADE" w:rsidR="00DE2D91" w:rsidRDefault="005508EA" w:rsidP="003852CA">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sidRPr="005007F8">
        <w:rPr>
          <w:rFonts w:ascii="Lucida Handwriting" w:eastAsia="Times New Roman" w:hAnsi="Lucida Handwriting" w:cstheme="minorHAnsi"/>
          <w:b/>
          <w:color w:val="002060"/>
          <w:kern w:val="28"/>
          <w:sz w:val="24"/>
          <w:szCs w:val="24"/>
        </w:rPr>
        <w:t>Valerie Taylor</w:t>
      </w:r>
      <w:r w:rsidRPr="005562D3">
        <w:rPr>
          <w:rFonts w:ascii="Lucida Handwriting" w:eastAsia="Times New Roman" w:hAnsi="Lucida Handwriting" w:cstheme="minorHAnsi"/>
          <w:b/>
          <w:color w:val="002060"/>
          <w:kern w:val="28"/>
          <w:sz w:val="28"/>
          <w:szCs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w:t>
      </w:r>
      <w:r w:rsidR="003852CA">
        <w:rPr>
          <w:rFonts w:eastAsia="Times New Roman" w:cstheme="minorHAnsi"/>
          <w:b/>
          <w:kern w:val="28"/>
        </w:rPr>
        <w:t>12</w:t>
      </w:r>
      <w:r w:rsidR="003852CA" w:rsidRPr="003852CA">
        <w:rPr>
          <w:rFonts w:eastAsia="Times New Roman" w:cstheme="minorHAnsi"/>
          <w:b/>
          <w:kern w:val="28"/>
          <w:vertAlign w:val="superscript"/>
        </w:rPr>
        <w:t>TH</w:t>
      </w:r>
      <w:r w:rsidR="003852CA">
        <w:rPr>
          <w:rFonts w:eastAsia="Times New Roman" w:cstheme="minorHAnsi"/>
          <w:b/>
          <w:kern w:val="28"/>
        </w:rPr>
        <w:t xml:space="preserve"> February 2021</w:t>
      </w:r>
    </w:p>
    <w:p w14:paraId="21153900" w14:textId="77777777" w:rsidR="003852CA" w:rsidRDefault="003852CA" w:rsidP="003852CA">
      <w:pPr>
        <w:spacing w:after="0" w:line="240" w:lineRule="auto"/>
        <w:ind w:left="1134" w:hanging="720"/>
        <w:rPr>
          <w:rFonts w:eastAsia="Times New Roman" w:cstheme="minorHAnsi"/>
          <w:b/>
          <w:kern w:val="28"/>
        </w:rPr>
      </w:pPr>
      <w:r>
        <w:rPr>
          <w:rFonts w:eastAsia="Times New Roman" w:cstheme="minorHAnsi"/>
          <w:b/>
          <w:kern w:val="28"/>
        </w:rPr>
        <w:t xml:space="preserve">                      </w:t>
      </w:r>
    </w:p>
    <w:p w14:paraId="781DF91D" w14:textId="3D18D15F" w:rsidR="003852CA" w:rsidRPr="003852CA" w:rsidRDefault="003852CA" w:rsidP="003852CA">
      <w:pPr>
        <w:spacing w:after="0" w:line="240" w:lineRule="auto"/>
        <w:ind w:left="1134" w:hanging="720"/>
        <w:rPr>
          <w:rFonts w:eastAsia="Times New Roman" w:cstheme="minorHAnsi"/>
          <w:b/>
          <w:kern w:val="28"/>
        </w:rPr>
      </w:pPr>
      <w:r>
        <w:rPr>
          <w:rFonts w:eastAsia="Times New Roman" w:cstheme="minorHAnsi"/>
          <w:b/>
          <w:kern w:val="28"/>
        </w:rPr>
        <w:t xml:space="preserve">                         Parish Clerk</w:t>
      </w:r>
    </w:p>
    <w:sectPr w:rsidR="003852CA" w:rsidRPr="003852CA"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6BF4" w14:textId="77777777" w:rsidR="00853635" w:rsidRDefault="00853635" w:rsidP="0026615C">
      <w:pPr>
        <w:spacing w:after="0" w:line="240" w:lineRule="auto"/>
      </w:pPr>
      <w:r>
        <w:separator/>
      </w:r>
    </w:p>
  </w:endnote>
  <w:endnote w:type="continuationSeparator" w:id="0">
    <w:p w14:paraId="2F2C588E" w14:textId="77777777" w:rsidR="00853635" w:rsidRDefault="00853635"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017A" w14:textId="77777777" w:rsidR="00853635" w:rsidRDefault="00853635" w:rsidP="0026615C">
      <w:pPr>
        <w:spacing w:after="0" w:line="240" w:lineRule="auto"/>
      </w:pPr>
      <w:r>
        <w:separator/>
      </w:r>
    </w:p>
  </w:footnote>
  <w:footnote w:type="continuationSeparator" w:id="0">
    <w:p w14:paraId="49BF3BC4" w14:textId="77777777" w:rsidR="00853635" w:rsidRDefault="00853635"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7"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9"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2"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6"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abstractNumId w:val="13"/>
  </w:num>
  <w:num w:numId="2">
    <w:abstractNumId w:val="33"/>
  </w:num>
  <w:num w:numId="3">
    <w:abstractNumId w:val="8"/>
  </w:num>
  <w:num w:numId="4">
    <w:abstractNumId w:val="28"/>
  </w:num>
  <w:num w:numId="5">
    <w:abstractNumId w:val="19"/>
  </w:num>
  <w:num w:numId="6">
    <w:abstractNumId w:val="29"/>
  </w:num>
  <w:num w:numId="7">
    <w:abstractNumId w:val="0"/>
  </w:num>
  <w:num w:numId="8">
    <w:abstractNumId w:val="1"/>
  </w:num>
  <w:num w:numId="9">
    <w:abstractNumId w:val="2"/>
  </w:num>
  <w:num w:numId="10">
    <w:abstractNumId w:val="26"/>
  </w:num>
  <w:num w:numId="11">
    <w:abstractNumId w:val="32"/>
  </w:num>
  <w:num w:numId="12">
    <w:abstractNumId w:val="23"/>
  </w:num>
  <w:num w:numId="13">
    <w:abstractNumId w:val="20"/>
  </w:num>
  <w:num w:numId="14">
    <w:abstractNumId w:val="6"/>
  </w:num>
  <w:num w:numId="15">
    <w:abstractNumId w:val="22"/>
  </w:num>
  <w:num w:numId="16">
    <w:abstractNumId w:val="3"/>
  </w:num>
  <w:num w:numId="17">
    <w:abstractNumId w:val="15"/>
  </w:num>
  <w:num w:numId="18">
    <w:abstractNumId w:val="5"/>
  </w:num>
  <w:num w:numId="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31"/>
  </w:num>
  <w:num w:numId="23">
    <w:abstractNumId w:val="17"/>
  </w:num>
  <w:num w:numId="24">
    <w:abstractNumId w:val="27"/>
  </w:num>
  <w:num w:numId="25">
    <w:abstractNumId w:val="10"/>
  </w:num>
  <w:num w:numId="26">
    <w:abstractNumId w:val="21"/>
  </w:num>
  <w:num w:numId="27">
    <w:abstractNumId w:val="4"/>
  </w:num>
  <w:num w:numId="28">
    <w:abstractNumId w:val="7"/>
  </w:num>
  <w:num w:numId="29">
    <w:abstractNumId w:val="16"/>
  </w:num>
  <w:num w:numId="30">
    <w:abstractNumId w:val="30"/>
  </w:num>
  <w:num w:numId="31">
    <w:abstractNumId w:val="24"/>
  </w:num>
  <w:num w:numId="32">
    <w:abstractNumId w:val="11"/>
  </w:num>
  <w:num w:numId="33">
    <w:abstractNumId w:val="9"/>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36A6B"/>
    <w:rsid w:val="00050611"/>
    <w:rsid w:val="00067589"/>
    <w:rsid w:val="00070901"/>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4975"/>
    <w:rsid w:val="00123183"/>
    <w:rsid w:val="001276FF"/>
    <w:rsid w:val="00131ABB"/>
    <w:rsid w:val="00141EAA"/>
    <w:rsid w:val="001521C5"/>
    <w:rsid w:val="001727B5"/>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F8F"/>
    <w:rsid w:val="00223CAD"/>
    <w:rsid w:val="00226EB3"/>
    <w:rsid w:val="00227A83"/>
    <w:rsid w:val="0023284B"/>
    <w:rsid w:val="00233439"/>
    <w:rsid w:val="00233A74"/>
    <w:rsid w:val="002374CF"/>
    <w:rsid w:val="00240BCE"/>
    <w:rsid w:val="00241F21"/>
    <w:rsid w:val="00242A71"/>
    <w:rsid w:val="0024776F"/>
    <w:rsid w:val="002509AD"/>
    <w:rsid w:val="0026615C"/>
    <w:rsid w:val="00267372"/>
    <w:rsid w:val="00281165"/>
    <w:rsid w:val="00286D70"/>
    <w:rsid w:val="00290A24"/>
    <w:rsid w:val="00290D50"/>
    <w:rsid w:val="00292789"/>
    <w:rsid w:val="002A029C"/>
    <w:rsid w:val="002A4912"/>
    <w:rsid w:val="002B6A32"/>
    <w:rsid w:val="002D27E6"/>
    <w:rsid w:val="002D2E2B"/>
    <w:rsid w:val="002E3919"/>
    <w:rsid w:val="002F2848"/>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50D"/>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72CA"/>
    <w:rsid w:val="00461108"/>
    <w:rsid w:val="00466CB7"/>
    <w:rsid w:val="00466FBD"/>
    <w:rsid w:val="004805D7"/>
    <w:rsid w:val="00484546"/>
    <w:rsid w:val="00487269"/>
    <w:rsid w:val="00490FAF"/>
    <w:rsid w:val="004925B4"/>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445E2"/>
    <w:rsid w:val="00545764"/>
    <w:rsid w:val="005508EA"/>
    <w:rsid w:val="00553EA9"/>
    <w:rsid w:val="005562D3"/>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6273"/>
    <w:rsid w:val="00626625"/>
    <w:rsid w:val="00630F44"/>
    <w:rsid w:val="00637150"/>
    <w:rsid w:val="00637445"/>
    <w:rsid w:val="00642127"/>
    <w:rsid w:val="0064556A"/>
    <w:rsid w:val="00646DA7"/>
    <w:rsid w:val="00647960"/>
    <w:rsid w:val="00681631"/>
    <w:rsid w:val="00681A4C"/>
    <w:rsid w:val="0069251D"/>
    <w:rsid w:val="006941CF"/>
    <w:rsid w:val="00695614"/>
    <w:rsid w:val="006A02EA"/>
    <w:rsid w:val="006A084B"/>
    <w:rsid w:val="006A262F"/>
    <w:rsid w:val="006C5B51"/>
    <w:rsid w:val="006C6089"/>
    <w:rsid w:val="006D6406"/>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71C5"/>
    <w:rsid w:val="007768F8"/>
    <w:rsid w:val="00786287"/>
    <w:rsid w:val="00790E26"/>
    <w:rsid w:val="007934D0"/>
    <w:rsid w:val="007968E3"/>
    <w:rsid w:val="007A7312"/>
    <w:rsid w:val="007B1F3B"/>
    <w:rsid w:val="007B483A"/>
    <w:rsid w:val="007C00E5"/>
    <w:rsid w:val="007C1646"/>
    <w:rsid w:val="007C5FF5"/>
    <w:rsid w:val="007C6307"/>
    <w:rsid w:val="007D2BE9"/>
    <w:rsid w:val="007D35CB"/>
    <w:rsid w:val="007E2488"/>
    <w:rsid w:val="007F6B0E"/>
    <w:rsid w:val="007F78DF"/>
    <w:rsid w:val="0080373E"/>
    <w:rsid w:val="00803D17"/>
    <w:rsid w:val="00810138"/>
    <w:rsid w:val="00813860"/>
    <w:rsid w:val="00826B6D"/>
    <w:rsid w:val="00826E72"/>
    <w:rsid w:val="00827706"/>
    <w:rsid w:val="00831BF3"/>
    <w:rsid w:val="008355B7"/>
    <w:rsid w:val="00842B66"/>
    <w:rsid w:val="00843E45"/>
    <w:rsid w:val="00846ABF"/>
    <w:rsid w:val="00847A24"/>
    <w:rsid w:val="00847F64"/>
    <w:rsid w:val="00853635"/>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316AC"/>
    <w:rsid w:val="00934492"/>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F4184"/>
    <w:rsid w:val="009F4F9A"/>
    <w:rsid w:val="00A03075"/>
    <w:rsid w:val="00A056D1"/>
    <w:rsid w:val="00A07DE0"/>
    <w:rsid w:val="00A1436B"/>
    <w:rsid w:val="00A15304"/>
    <w:rsid w:val="00A161DB"/>
    <w:rsid w:val="00A163A0"/>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4D7E"/>
    <w:rsid w:val="00A9581D"/>
    <w:rsid w:val="00A967F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AD4"/>
    <w:rsid w:val="00B56AB1"/>
    <w:rsid w:val="00B57834"/>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DFE"/>
    <w:rsid w:val="00BE43F9"/>
    <w:rsid w:val="00BE4FCD"/>
    <w:rsid w:val="00BF1CDC"/>
    <w:rsid w:val="00BF47C8"/>
    <w:rsid w:val="00C003E6"/>
    <w:rsid w:val="00C0293D"/>
    <w:rsid w:val="00C053B1"/>
    <w:rsid w:val="00C24CA5"/>
    <w:rsid w:val="00C27542"/>
    <w:rsid w:val="00C308CE"/>
    <w:rsid w:val="00C30B65"/>
    <w:rsid w:val="00C40878"/>
    <w:rsid w:val="00C54A78"/>
    <w:rsid w:val="00C552B4"/>
    <w:rsid w:val="00C619D8"/>
    <w:rsid w:val="00C61AD7"/>
    <w:rsid w:val="00C61DB5"/>
    <w:rsid w:val="00C840D6"/>
    <w:rsid w:val="00C85BCC"/>
    <w:rsid w:val="00C91ED2"/>
    <w:rsid w:val="00C92D75"/>
    <w:rsid w:val="00C97CB5"/>
    <w:rsid w:val="00C97CEB"/>
    <w:rsid w:val="00CB5510"/>
    <w:rsid w:val="00CB7C04"/>
    <w:rsid w:val="00CC6ABC"/>
    <w:rsid w:val="00CD0C0D"/>
    <w:rsid w:val="00CD4DC9"/>
    <w:rsid w:val="00CE5722"/>
    <w:rsid w:val="00D00748"/>
    <w:rsid w:val="00D03F23"/>
    <w:rsid w:val="00D11E52"/>
    <w:rsid w:val="00D208C0"/>
    <w:rsid w:val="00D25573"/>
    <w:rsid w:val="00D26154"/>
    <w:rsid w:val="00D264A5"/>
    <w:rsid w:val="00D35588"/>
    <w:rsid w:val="00D51EA6"/>
    <w:rsid w:val="00D53AFC"/>
    <w:rsid w:val="00D56BCF"/>
    <w:rsid w:val="00D60CDF"/>
    <w:rsid w:val="00D80900"/>
    <w:rsid w:val="00D83749"/>
    <w:rsid w:val="00D84D09"/>
    <w:rsid w:val="00D84DDE"/>
    <w:rsid w:val="00D860FC"/>
    <w:rsid w:val="00D87798"/>
    <w:rsid w:val="00D9348F"/>
    <w:rsid w:val="00D97244"/>
    <w:rsid w:val="00DA133F"/>
    <w:rsid w:val="00DA24B3"/>
    <w:rsid w:val="00DA57F9"/>
    <w:rsid w:val="00DA5810"/>
    <w:rsid w:val="00DA6FC1"/>
    <w:rsid w:val="00DB5B99"/>
    <w:rsid w:val="00DC79C1"/>
    <w:rsid w:val="00DC7F72"/>
    <w:rsid w:val="00DD5104"/>
    <w:rsid w:val="00DE2D91"/>
    <w:rsid w:val="00DE67F3"/>
    <w:rsid w:val="00E1575C"/>
    <w:rsid w:val="00E170B1"/>
    <w:rsid w:val="00E37E36"/>
    <w:rsid w:val="00E4268D"/>
    <w:rsid w:val="00E42F46"/>
    <w:rsid w:val="00E4328B"/>
    <w:rsid w:val="00E464BB"/>
    <w:rsid w:val="00E4748A"/>
    <w:rsid w:val="00E50EF3"/>
    <w:rsid w:val="00E6111A"/>
    <w:rsid w:val="00E64671"/>
    <w:rsid w:val="00E653FC"/>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5352"/>
    <w:rsid w:val="00F02D0D"/>
    <w:rsid w:val="00F03B04"/>
    <w:rsid w:val="00F04208"/>
    <w:rsid w:val="00F066CD"/>
    <w:rsid w:val="00F23D9C"/>
    <w:rsid w:val="00F433BD"/>
    <w:rsid w:val="00F624C5"/>
    <w:rsid w:val="00F6358E"/>
    <w:rsid w:val="00F64152"/>
    <w:rsid w:val="00F7594C"/>
    <w:rsid w:val="00F849DF"/>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4</cp:revision>
  <cp:lastPrinted>2021-12-13T00:45:00Z</cp:lastPrinted>
  <dcterms:created xsi:type="dcterms:W3CDTF">2022-02-14T16:10:00Z</dcterms:created>
  <dcterms:modified xsi:type="dcterms:W3CDTF">2022-02-14T21:27:00Z</dcterms:modified>
</cp:coreProperties>
</file>