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77777777" w:rsidR="009E2904" w:rsidRDefault="00D3048E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F202C1D" w14:textId="6363E7F0" w:rsidR="009E2904" w:rsidRDefault="0063002D">
      <w:pPr>
        <w:spacing w:after="3" w:line="254" w:lineRule="auto"/>
        <w:ind w:left="23" w:right="13" w:hanging="10"/>
        <w:jc w:val="center"/>
      </w:pPr>
      <w:r>
        <w:rPr>
          <w:rFonts w:eastAsia="Times New Roman"/>
          <w:b/>
          <w:bCs/>
          <w:color w:val="auto"/>
          <w:sz w:val="24"/>
        </w:rPr>
        <w:t xml:space="preserve">NOTICE OF </w:t>
      </w:r>
      <w:r w:rsidR="00D3048E" w:rsidRPr="00374488">
        <w:rPr>
          <w:b/>
          <w:bCs/>
          <w:color w:val="auto"/>
          <w:sz w:val="24"/>
        </w:rPr>
        <w:t>A</w:t>
      </w:r>
      <w:r w:rsidR="00D3048E" w:rsidRPr="00374488">
        <w:rPr>
          <w:b/>
          <w:color w:val="auto"/>
          <w:sz w:val="24"/>
        </w:rPr>
        <w:t xml:space="preserve"> MEETING OF CALBOURNE, NEWTOWN AND PORCHFIELD PARISH COUNCIL</w:t>
      </w:r>
      <w:r w:rsidR="00807B4E">
        <w:rPr>
          <w:b/>
          <w:color w:val="auto"/>
          <w:sz w:val="24"/>
        </w:rPr>
        <w:t xml:space="preserve"> </w:t>
      </w:r>
      <w:r w:rsidR="00D3048E" w:rsidRPr="00374488">
        <w:rPr>
          <w:b/>
          <w:color w:val="auto"/>
          <w:sz w:val="24"/>
        </w:rPr>
        <w:t xml:space="preserve">WILL BE  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18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C04BD6">
        <w:rPr>
          <w:b/>
          <w:sz w:val="24"/>
        </w:rPr>
        <w:t>DEC</w:t>
      </w:r>
      <w:r w:rsidR="00456704">
        <w:rPr>
          <w:b/>
          <w:sz w:val="24"/>
        </w:rPr>
        <w:t>EM</w:t>
      </w:r>
      <w:r w:rsidR="00D3048E">
        <w:rPr>
          <w:b/>
          <w:sz w:val="24"/>
        </w:rPr>
        <w:t xml:space="preserve">BER 2025 AT THE </w:t>
      </w:r>
      <w:r w:rsidR="00C04BD6">
        <w:rPr>
          <w:b/>
          <w:sz w:val="24"/>
        </w:rPr>
        <w:t>CALBOURNE SPORTS AND RECREATION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AT 6.30PM. </w:t>
      </w:r>
    </w:p>
    <w:p w14:paraId="00491727" w14:textId="77777777" w:rsidR="009E2904" w:rsidRDefault="00D3048E">
      <w:pPr>
        <w:spacing w:after="0"/>
        <w:ind w:left="6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1D6B33C" w14:textId="396EB14C" w:rsidR="003B4B09" w:rsidRPr="00DC769D" w:rsidRDefault="00D7160B" w:rsidP="00DC769D">
      <w:pPr>
        <w:spacing w:line="180" w:lineRule="auto"/>
        <w:jc w:val="center"/>
        <w:rPr>
          <w:b/>
          <w:color w:val="0000FF"/>
          <w:u w:val="single"/>
        </w:rPr>
      </w:pPr>
      <w:r w:rsidRPr="00501E75">
        <w:rPr>
          <w:b/>
          <w:color w:val="0000FF"/>
          <w:u w:val="single"/>
        </w:rPr>
        <w:t>15 Minutes allowed for Residents to ask questions on matters relating to the agenda.</w:t>
      </w:r>
    </w:p>
    <w:p w14:paraId="0F09D2A4" w14:textId="77777777" w:rsidR="009E2904" w:rsidRDefault="00D3048E">
      <w:pPr>
        <w:spacing w:after="3" w:line="254" w:lineRule="auto"/>
        <w:ind w:left="23" w:hanging="10"/>
        <w:jc w:val="center"/>
        <w:rPr>
          <w:b/>
          <w:sz w:val="24"/>
        </w:rPr>
      </w:pPr>
      <w:r>
        <w:rPr>
          <w:b/>
          <w:sz w:val="24"/>
        </w:rPr>
        <w:t xml:space="preserve">AGENDA </w:t>
      </w:r>
    </w:p>
    <w:p w14:paraId="5C11E523" w14:textId="77777777" w:rsidR="007265DF" w:rsidRDefault="007265DF">
      <w:pPr>
        <w:spacing w:after="3" w:line="254" w:lineRule="auto"/>
        <w:ind w:left="23" w:hanging="10"/>
        <w:jc w:val="center"/>
      </w:pPr>
    </w:p>
    <w:p w14:paraId="06E29C26" w14:textId="29CF9FDE" w:rsidR="009E2904" w:rsidRDefault="00D3048E" w:rsidP="00C965C3">
      <w:pPr>
        <w:tabs>
          <w:tab w:val="left" w:pos="1134"/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FA6132">
        <w:rPr>
          <w:b/>
          <w:sz w:val="24"/>
        </w:rPr>
        <w:t>42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</w:p>
    <w:p w14:paraId="3E8D12FC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451E2DE3" w14:textId="0D8E86EA" w:rsidR="009E2904" w:rsidRDefault="00D3048E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1943DB">
        <w:rPr>
          <w:b/>
          <w:sz w:val="24"/>
        </w:rPr>
        <w:t>43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DECLARATIONS OF INTEREST </w:t>
      </w:r>
      <w:r>
        <w:rPr>
          <w:b/>
          <w:sz w:val="24"/>
        </w:rPr>
        <w:tab/>
        <w:t xml:space="preserve"> </w:t>
      </w:r>
    </w:p>
    <w:p w14:paraId="31D32F70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72D02098" w14:textId="14A8602D" w:rsidR="009E2904" w:rsidRDefault="00D3048E" w:rsidP="00C965C3">
      <w:pPr>
        <w:tabs>
          <w:tab w:val="left" w:pos="142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1943DB">
        <w:rPr>
          <w:b/>
          <w:sz w:val="24"/>
        </w:rPr>
        <w:t>44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 TO APPROVE THE MINUTES OF MEETING HELD ON THE </w:t>
      </w:r>
      <w:r w:rsidR="006A463C">
        <w:rPr>
          <w:b/>
          <w:sz w:val="24"/>
        </w:rPr>
        <w:t>2</w:t>
      </w:r>
      <w:r w:rsidR="00AB3C40">
        <w:rPr>
          <w:b/>
          <w:sz w:val="24"/>
        </w:rPr>
        <w:t>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1943DB">
        <w:rPr>
          <w:b/>
          <w:sz w:val="24"/>
        </w:rPr>
        <w:t>NOVEM</w:t>
      </w:r>
      <w:r w:rsidR="00AA7514">
        <w:rPr>
          <w:b/>
          <w:sz w:val="24"/>
        </w:rPr>
        <w:t>BER</w:t>
      </w:r>
      <w:r>
        <w:rPr>
          <w:b/>
          <w:sz w:val="24"/>
        </w:rPr>
        <w:t xml:space="preserve"> 2025</w:t>
      </w:r>
    </w:p>
    <w:p w14:paraId="16810C83" w14:textId="77777777" w:rsidR="00B22575" w:rsidRDefault="00B22575" w:rsidP="00C965C3">
      <w:pPr>
        <w:spacing w:after="1" w:line="180" w:lineRule="auto"/>
        <w:rPr>
          <w:b/>
          <w:sz w:val="24"/>
        </w:rPr>
      </w:pPr>
    </w:p>
    <w:p w14:paraId="60FA9CB4" w14:textId="2A19F8A1" w:rsidR="000425E2" w:rsidRDefault="00B22575" w:rsidP="00D87F23">
      <w:pPr>
        <w:spacing w:after="1" w:line="240" w:lineRule="auto"/>
        <w:ind w:left="-5" w:hanging="10"/>
      </w:pPr>
      <w:r>
        <w:rPr>
          <w:b/>
          <w:sz w:val="24"/>
        </w:rPr>
        <w:t>8</w:t>
      </w:r>
      <w:r w:rsidR="007D78A8">
        <w:rPr>
          <w:b/>
          <w:sz w:val="24"/>
        </w:rPr>
        <w:t>45</w:t>
      </w:r>
      <w:r>
        <w:rPr>
          <w:b/>
          <w:sz w:val="24"/>
        </w:rPr>
        <w:t xml:space="preserve">/25       </w:t>
      </w:r>
      <w:r w:rsidR="00535BED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2D1B72E3" w14:textId="41640CC8" w:rsidR="00ED4F16" w:rsidRPr="00ED4F16" w:rsidRDefault="00936684" w:rsidP="00D87F23">
      <w:pPr>
        <w:spacing w:after="1" w:line="240" w:lineRule="auto"/>
      </w:pPr>
      <w:r>
        <w:rPr>
          <w:sz w:val="24"/>
        </w:rPr>
        <w:t xml:space="preserve">                   </w:t>
      </w:r>
      <w:r w:rsidR="00535BED">
        <w:rPr>
          <w:sz w:val="24"/>
        </w:rPr>
        <w:t xml:space="preserve"> </w:t>
      </w:r>
      <w:r>
        <w:rPr>
          <w:sz w:val="24"/>
        </w:rPr>
        <w:t xml:space="preserve"> </w:t>
      </w:r>
      <w:r w:rsidR="00ED4F16">
        <w:rPr>
          <w:sz w:val="24"/>
        </w:rPr>
        <w:t xml:space="preserve">To approve the Summary of payments and receipt for November </w:t>
      </w:r>
      <w:r w:rsidR="00ED4F16" w:rsidRPr="00ED4F16">
        <w:rPr>
          <w:sz w:val="24"/>
        </w:rPr>
        <w:t xml:space="preserve">2025 and to </w:t>
      </w:r>
      <w:r w:rsidR="00ED4F16">
        <w:rPr>
          <w:sz w:val="24"/>
        </w:rPr>
        <w:t xml:space="preserve"> </w:t>
      </w:r>
    </w:p>
    <w:p w14:paraId="0EEC9317" w14:textId="364B3BC2" w:rsidR="00ED4F16" w:rsidRPr="00ED4F16" w:rsidRDefault="00936684" w:rsidP="00D87F23">
      <w:pPr>
        <w:spacing w:after="1" w:line="240" w:lineRule="auto"/>
      </w:pPr>
      <w:r>
        <w:t xml:space="preserve">                    </w:t>
      </w:r>
      <w:r w:rsidR="00535BED">
        <w:t xml:space="preserve"> </w:t>
      </w:r>
      <w:r>
        <w:t xml:space="preserve">  </w:t>
      </w:r>
      <w:r w:rsidR="00ED4F16" w:rsidRPr="00ED4F16">
        <w:rPr>
          <w:sz w:val="24"/>
        </w:rPr>
        <w:t xml:space="preserve">note the bank statement for </w:t>
      </w:r>
      <w:r w:rsidR="00ED4F16">
        <w:rPr>
          <w:sz w:val="24"/>
        </w:rPr>
        <w:t>November 2025</w:t>
      </w:r>
      <w:r w:rsidR="00ED4F16" w:rsidRPr="00572E9D">
        <w:rPr>
          <w:sz w:val="24"/>
        </w:rPr>
        <w:t xml:space="preserve">. </w:t>
      </w:r>
    </w:p>
    <w:p w14:paraId="357F5AD6" w14:textId="5435AC2E" w:rsidR="009E2904" w:rsidRDefault="009E2904" w:rsidP="00C965C3">
      <w:pPr>
        <w:spacing w:after="0" w:line="180" w:lineRule="auto"/>
      </w:pPr>
    </w:p>
    <w:p w14:paraId="0C26478B" w14:textId="3068D01F" w:rsidR="00ED4F16" w:rsidRDefault="00D3048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ED4F16">
        <w:rPr>
          <w:b/>
          <w:sz w:val="24"/>
        </w:rPr>
        <w:t>46</w:t>
      </w:r>
      <w:r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 w:rsidR="00535BED">
        <w:rPr>
          <w:b/>
          <w:sz w:val="24"/>
        </w:rPr>
        <w:t xml:space="preserve">  </w:t>
      </w:r>
      <w:r w:rsidR="00936684">
        <w:rPr>
          <w:b/>
          <w:sz w:val="24"/>
        </w:rPr>
        <w:t xml:space="preserve">TO SET THE </w:t>
      </w:r>
      <w:r w:rsidR="0030005D">
        <w:rPr>
          <w:b/>
          <w:sz w:val="24"/>
        </w:rPr>
        <w:t xml:space="preserve">PARISH </w:t>
      </w:r>
      <w:r w:rsidR="00936684">
        <w:rPr>
          <w:b/>
          <w:sz w:val="24"/>
        </w:rPr>
        <w:t>PRECEPT FOR 20</w:t>
      </w:r>
      <w:r w:rsidR="0030005D">
        <w:rPr>
          <w:b/>
          <w:sz w:val="24"/>
        </w:rPr>
        <w:t>26-2027</w:t>
      </w:r>
      <w:r>
        <w:rPr>
          <w:b/>
          <w:sz w:val="24"/>
        </w:rPr>
        <w:t xml:space="preserve">  </w:t>
      </w:r>
    </w:p>
    <w:p w14:paraId="33B26559" w14:textId="77777777" w:rsidR="00ED4F16" w:rsidRDefault="00ED4F16" w:rsidP="00C965C3">
      <w:pPr>
        <w:spacing w:after="1" w:line="180" w:lineRule="auto"/>
        <w:ind w:left="-6" w:hanging="11"/>
        <w:rPr>
          <w:b/>
          <w:sz w:val="24"/>
        </w:rPr>
      </w:pPr>
    </w:p>
    <w:p w14:paraId="6FF21A89" w14:textId="1E485D21" w:rsidR="00C71A54" w:rsidRDefault="00C965C3" w:rsidP="00D87F23">
      <w:pPr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</w:t>
      </w:r>
      <w:r w:rsidR="000F04E9">
        <w:rPr>
          <w:b/>
          <w:sz w:val="24"/>
        </w:rPr>
        <w:t>8</w:t>
      </w:r>
      <w:r w:rsidR="00535BED">
        <w:rPr>
          <w:b/>
          <w:sz w:val="24"/>
        </w:rPr>
        <w:t xml:space="preserve">47/25       </w:t>
      </w:r>
      <w:r>
        <w:rPr>
          <w:b/>
          <w:sz w:val="24"/>
        </w:rPr>
        <w:t xml:space="preserve"> </w:t>
      </w:r>
      <w:r w:rsidR="00D3048E">
        <w:rPr>
          <w:b/>
          <w:sz w:val="24"/>
        </w:rPr>
        <w:t xml:space="preserve">TO COMMENT ON THE FOLLOWING PLANNING APPLICATION AND ANY THAT                        </w:t>
      </w:r>
      <w:r w:rsidR="00C71A54">
        <w:rPr>
          <w:b/>
          <w:sz w:val="24"/>
        </w:rPr>
        <w:t xml:space="preserve"> </w:t>
      </w:r>
    </w:p>
    <w:p w14:paraId="71CC81B5" w14:textId="1BAE5ACD" w:rsidR="009E2904" w:rsidRPr="00D87F23" w:rsidRDefault="00C71A54" w:rsidP="00D87F23">
      <w:pPr>
        <w:tabs>
          <w:tab w:val="left" w:pos="1134"/>
        </w:tabs>
        <w:spacing w:after="1" w:line="240" w:lineRule="auto"/>
        <w:ind w:left="-5" w:hanging="10"/>
        <w:rPr>
          <w:b/>
          <w:sz w:val="24"/>
        </w:rPr>
      </w:pPr>
      <w:r w:rsidRPr="00D87F23">
        <w:rPr>
          <w:bCs/>
          <w:sz w:val="24"/>
        </w:rPr>
        <w:t xml:space="preserve">                     </w:t>
      </w:r>
      <w:r w:rsidR="00D3048E" w:rsidRPr="00D87F23">
        <w:rPr>
          <w:b/>
          <w:sz w:val="24"/>
        </w:rPr>
        <w:t xml:space="preserve">ARE RECEIVED PRIOR TO THE COUNCIL MEETING.  </w:t>
      </w:r>
    </w:p>
    <w:p w14:paraId="66C09E3A" w14:textId="01124E0A" w:rsidR="004746B6" w:rsidRPr="00D87F23" w:rsidRDefault="00AB255A" w:rsidP="00D87F23">
      <w:pPr>
        <w:spacing w:after="0" w:line="240" w:lineRule="auto"/>
        <w:rPr>
          <w:rFonts w:eastAsia="Arial"/>
          <w:sz w:val="24"/>
        </w:rPr>
      </w:pPr>
      <w:r w:rsidRPr="00D87F23">
        <w:rPr>
          <w:rFonts w:eastAsia="Arial"/>
          <w:sz w:val="24"/>
        </w:rPr>
        <w:t xml:space="preserve">                    </w:t>
      </w:r>
      <w:r w:rsidR="003F0732" w:rsidRPr="00D87F23">
        <w:rPr>
          <w:rFonts w:eastAsia="Arial"/>
          <w:sz w:val="24"/>
        </w:rPr>
        <w:t>Please see attached Planning list</w:t>
      </w:r>
      <w:r w:rsidR="00C007DD">
        <w:rPr>
          <w:rFonts w:eastAsia="Arial"/>
          <w:sz w:val="24"/>
        </w:rPr>
        <w:t>.</w:t>
      </w:r>
    </w:p>
    <w:p w14:paraId="7DC42EB3" w14:textId="77777777" w:rsidR="00C965C3" w:rsidRPr="00D87F23" w:rsidRDefault="00C965C3" w:rsidP="00D87F23">
      <w:pPr>
        <w:spacing w:after="0" w:line="240" w:lineRule="auto"/>
        <w:rPr>
          <w:rFonts w:eastAsia="Arial"/>
          <w:sz w:val="24"/>
        </w:rPr>
      </w:pPr>
    </w:p>
    <w:tbl>
      <w:tblPr>
        <w:tblStyle w:val="TableGrid"/>
        <w:tblW w:w="9874" w:type="dxa"/>
        <w:tblInd w:w="-108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9874"/>
      </w:tblGrid>
      <w:tr w:rsidR="00A9374B" w14:paraId="3EE2FCB5" w14:textId="77777777" w:rsidTr="00301F47">
        <w:trPr>
          <w:trHeight w:val="761"/>
        </w:trPr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</w:tcPr>
          <w:p w14:paraId="0BC7A1D2" w14:textId="69D27E26" w:rsidR="00C965C3" w:rsidRPr="00D87F23" w:rsidRDefault="00C965C3" w:rsidP="00D87F23">
            <w:pPr>
              <w:tabs>
                <w:tab w:val="left" w:pos="210"/>
              </w:tabs>
              <w:spacing w:after="1" w:line="240" w:lineRule="auto"/>
              <w:ind w:left="-5" w:hanging="10"/>
              <w:rPr>
                <w:sz w:val="24"/>
              </w:rPr>
            </w:pPr>
            <w:r>
              <w:rPr>
                <w:b/>
                <w:sz w:val="24"/>
              </w:rPr>
              <w:t xml:space="preserve">  848/</w:t>
            </w:r>
            <w:r w:rsidRPr="00D87F23">
              <w:rPr>
                <w:b/>
                <w:sz w:val="24"/>
              </w:rPr>
              <w:t>25        TO RECEIVE THE RESULTS OF THE BUS SURVEY FOR THE PORCHFIELD AREA</w:t>
            </w:r>
          </w:p>
          <w:p w14:paraId="0497B941" w14:textId="08D85B9D" w:rsidR="00C965C3" w:rsidRPr="00D87F23" w:rsidRDefault="00C965C3" w:rsidP="00D87F23">
            <w:pPr>
              <w:tabs>
                <w:tab w:val="left" w:pos="1239"/>
              </w:tabs>
              <w:spacing w:line="240" w:lineRule="auto"/>
              <w:ind w:left="1140"/>
              <w:rPr>
                <w:b/>
                <w:bCs/>
                <w:sz w:val="24"/>
              </w:rPr>
            </w:pPr>
            <w:r w:rsidRPr="00D87F23">
              <w:rPr>
                <w:b/>
                <w:bCs/>
                <w:sz w:val="24"/>
              </w:rPr>
              <w:t xml:space="preserve"> AND TO DECIDE THE NEXT STEP TO BRING BACK A BUS SERVICE FOR OUR  RESIDENTS. </w:t>
            </w:r>
          </w:p>
          <w:p w14:paraId="4BAA9C6C" w14:textId="59296C71" w:rsidR="00C965C3" w:rsidRPr="00D87F23" w:rsidRDefault="00C965C3" w:rsidP="00D87F23">
            <w:pPr>
              <w:spacing w:line="240" w:lineRule="auto"/>
              <w:rPr>
                <w:sz w:val="24"/>
              </w:rPr>
            </w:pPr>
            <w:r w:rsidRPr="00D87F23">
              <w:rPr>
                <w:sz w:val="24"/>
              </w:rPr>
              <w:t xml:space="preserve">                      (Councillor Turner to present the outcome of the survey)</w:t>
            </w:r>
          </w:p>
          <w:p w14:paraId="4B7E1470" w14:textId="6435747A" w:rsidR="00A9374B" w:rsidRDefault="00A9374B" w:rsidP="00C965C3"/>
        </w:tc>
      </w:tr>
    </w:tbl>
    <w:p w14:paraId="0AEDEC74" w14:textId="467C4B70" w:rsidR="003B002B" w:rsidRDefault="003B002B" w:rsidP="00D87F23">
      <w:pPr>
        <w:spacing w:after="0" w:line="240" w:lineRule="auto"/>
      </w:pPr>
      <w:r>
        <w:rPr>
          <w:b/>
          <w:sz w:val="24"/>
        </w:rPr>
        <w:t>8</w:t>
      </w:r>
      <w:r w:rsidR="00892389">
        <w:rPr>
          <w:b/>
          <w:sz w:val="24"/>
        </w:rPr>
        <w:t>49</w:t>
      </w:r>
      <w:r>
        <w:rPr>
          <w:b/>
          <w:sz w:val="24"/>
        </w:rPr>
        <w:t xml:space="preserve">/25        TO AGREE SIGN UP TO THE CIVILITY AND PLEDGE DECLARATION.  </w:t>
      </w:r>
    </w:p>
    <w:p w14:paraId="2E74E1F7" w14:textId="283509E3" w:rsidR="009E2904" w:rsidRDefault="003B002B" w:rsidP="00D87F23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sz w:val="24"/>
        </w:rPr>
        <w:t xml:space="preserve">                     To also agree the next steps forwards. (Item deferred from </w:t>
      </w:r>
      <w:r w:rsidR="00892389">
        <w:rPr>
          <w:sz w:val="24"/>
        </w:rPr>
        <w:t>Novem</w:t>
      </w:r>
      <w:r>
        <w:rPr>
          <w:sz w:val="24"/>
        </w:rPr>
        <w:t>ber Meeting)</w:t>
      </w:r>
    </w:p>
    <w:p w14:paraId="370DC790" w14:textId="77777777" w:rsidR="009C7E99" w:rsidRDefault="009C7E99" w:rsidP="00D87F23">
      <w:pPr>
        <w:spacing w:after="4" w:line="180" w:lineRule="auto"/>
        <w:ind w:left="-6" w:hanging="11"/>
        <w:rPr>
          <w:sz w:val="24"/>
        </w:rPr>
      </w:pPr>
    </w:p>
    <w:p w14:paraId="706B8CEF" w14:textId="7BC9B3D8" w:rsidR="009C7E99" w:rsidRPr="009C7E99" w:rsidRDefault="009C7E99" w:rsidP="00D87F23">
      <w:pPr>
        <w:tabs>
          <w:tab w:val="left" w:pos="1134"/>
        </w:tabs>
        <w:spacing w:after="0" w:line="240" w:lineRule="auto"/>
        <w:rPr>
          <w:sz w:val="24"/>
        </w:rPr>
      </w:pPr>
      <w:r>
        <w:rPr>
          <w:b/>
          <w:sz w:val="24"/>
        </w:rPr>
        <w:t>8</w:t>
      </w:r>
      <w:r w:rsidR="00892389">
        <w:rPr>
          <w:b/>
          <w:sz w:val="24"/>
        </w:rPr>
        <w:t>50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                        </w:t>
      </w:r>
    </w:p>
    <w:p w14:paraId="767FF99C" w14:textId="2E90FDE2" w:rsidR="0033444C" w:rsidRPr="00F626E2" w:rsidRDefault="00D3048E" w:rsidP="00F626E2">
      <w:pPr>
        <w:spacing w:after="0" w:line="180" w:lineRule="auto"/>
      </w:pPr>
      <w:r>
        <w:rPr>
          <w:b/>
          <w:sz w:val="24"/>
        </w:rPr>
        <w:t xml:space="preserve"> </w:t>
      </w:r>
    </w:p>
    <w:p w14:paraId="6FEC45F1" w14:textId="5984A77C" w:rsidR="008D3D00" w:rsidRPr="008D3D00" w:rsidRDefault="00D3048E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>
        <w:rPr>
          <w:b/>
          <w:sz w:val="24"/>
        </w:rPr>
        <w:t>8</w:t>
      </w:r>
      <w:r w:rsidR="00F626E2">
        <w:rPr>
          <w:b/>
          <w:sz w:val="24"/>
        </w:rPr>
        <w:t>5</w:t>
      </w:r>
      <w:r w:rsidR="007265DF">
        <w:rPr>
          <w:b/>
          <w:sz w:val="24"/>
        </w:rPr>
        <w:t>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 w:rsidR="0093382C">
        <w:rPr>
          <w:b/>
          <w:sz w:val="24"/>
        </w:rPr>
        <w:t xml:space="preserve"> </w:t>
      </w:r>
      <w:r w:rsidR="008D3D00">
        <w:rPr>
          <w:b/>
          <w:sz w:val="24"/>
        </w:rPr>
        <w:t xml:space="preserve">   </w:t>
      </w:r>
      <w:r w:rsidR="008D3D00" w:rsidRPr="008D3D00">
        <w:rPr>
          <w:b/>
          <w:sz w:val="24"/>
        </w:rPr>
        <w:t>EXCLUSION OF PUBLIC AND PRESS</w:t>
      </w:r>
    </w:p>
    <w:p w14:paraId="564413DA" w14:textId="511A3502" w:rsidR="008D3D00" w:rsidRPr="008D3D00" w:rsidRDefault="008D3D00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 w:rsidRPr="008D3D00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</w:t>
      </w:r>
      <w:r w:rsidRPr="008D3D00">
        <w:rPr>
          <w:b/>
          <w:sz w:val="24"/>
        </w:rPr>
        <w:t xml:space="preserve">That under the Public Bodies (Admission to Meetings) Act 1960, the Public and        </w:t>
      </w:r>
    </w:p>
    <w:p w14:paraId="0CBA8237" w14:textId="775E3385" w:rsidR="008D3D00" w:rsidRPr="008D3D00" w:rsidRDefault="008D3D00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 w:rsidRPr="008D3D00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</w:t>
      </w:r>
      <w:r w:rsidRPr="008D3D00">
        <w:rPr>
          <w:b/>
          <w:sz w:val="24"/>
        </w:rPr>
        <w:t xml:space="preserve"> Representatives of the Press and Broadcast Media be excluded from the  </w:t>
      </w:r>
    </w:p>
    <w:p w14:paraId="6A2240A9" w14:textId="2C61318C" w:rsidR="008D3D00" w:rsidRPr="008D3D00" w:rsidRDefault="008D3D00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 w:rsidRPr="008D3D00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</w:t>
      </w:r>
      <w:r w:rsidRPr="008D3D00">
        <w:rPr>
          <w:b/>
          <w:sz w:val="24"/>
        </w:rPr>
        <w:t xml:space="preserve"> meeting during the consideration of the following item of business as Publicity  </w:t>
      </w:r>
    </w:p>
    <w:p w14:paraId="3F177494" w14:textId="5827BF0B" w:rsidR="008D3D00" w:rsidRPr="008D3D00" w:rsidRDefault="008D3D00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 w:rsidRPr="008D3D00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</w:t>
      </w:r>
      <w:r w:rsidRPr="008D3D00">
        <w:rPr>
          <w:b/>
          <w:sz w:val="24"/>
        </w:rPr>
        <w:t xml:space="preserve">would be prejudicial to the Public Interest because of the Confidential nature </w:t>
      </w:r>
    </w:p>
    <w:p w14:paraId="01E01BCD" w14:textId="07D8EE27" w:rsidR="008D3D00" w:rsidRPr="008D3D00" w:rsidRDefault="008D3D00" w:rsidP="008D3D00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 w:rsidRPr="008D3D00">
        <w:rPr>
          <w:b/>
          <w:sz w:val="24"/>
        </w:rPr>
        <w:t xml:space="preserve">                 </w:t>
      </w:r>
      <w:r>
        <w:rPr>
          <w:b/>
          <w:sz w:val="24"/>
        </w:rPr>
        <w:t xml:space="preserve">  </w:t>
      </w:r>
      <w:r w:rsidRPr="008D3D0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8D3D00">
        <w:rPr>
          <w:b/>
          <w:sz w:val="24"/>
        </w:rPr>
        <w:t>of the Business to be transacted.</w:t>
      </w:r>
    </w:p>
    <w:p w14:paraId="3AA4126A" w14:textId="7ABE77F9" w:rsidR="00B52F2B" w:rsidRDefault="00534B2F" w:rsidP="008D3D00">
      <w:pPr>
        <w:tabs>
          <w:tab w:val="left" w:pos="851"/>
          <w:tab w:val="left" w:pos="1134"/>
        </w:tabs>
        <w:spacing w:after="0"/>
        <w:ind w:hanging="10"/>
        <w:rPr>
          <w:bCs/>
          <w:sz w:val="24"/>
        </w:rPr>
      </w:pPr>
      <w:r w:rsidRPr="00DC28BB">
        <w:rPr>
          <w:b/>
          <w:bCs/>
        </w:rPr>
        <w:t xml:space="preserve">                    </w:t>
      </w:r>
      <w:r w:rsidR="008D3D00" w:rsidRPr="008D3D00">
        <w:rPr>
          <w:bCs/>
          <w:sz w:val="24"/>
        </w:rPr>
        <w:t xml:space="preserve">   To</w:t>
      </w:r>
      <w:r w:rsidR="008D3D00">
        <w:rPr>
          <w:bCs/>
          <w:sz w:val="24"/>
        </w:rPr>
        <w:t xml:space="preserve"> receive and discuss the letter received from the </w:t>
      </w:r>
      <w:r w:rsidR="00B52F2B">
        <w:rPr>
          <w:bCs/>
          <w:sz w:val="24"/>
        </w:rPr>
        <w:t xml:space="preserve">Trustees of the Porchfield’s </w:t>
      </w:r>
    </w:p>
    <w:p w14:paraId="31FFBF1A" w14:textId="108071E6" w:rsidR="008D3D00" w:rsidRDefault="00B52F2B" w:rsidP="008D3D00">
      <w:pPr>
        <w:tabs>
          <w:tab w:val="left" w:pos="851"/>
          <w:tab w:val="left" w:pos="1134"/>
        </w:tabs>
        <w:spacing w:after="0"/>
        <w:ind w:hanging="10"/>
        <w:rPr>
          <w:bCs/>
          <w:sz w:val="24"/>
        </w:rPr>
      </w:pPr>
      <w:r>
        <w:rPr>
          <w:bCs/>
          <w:sz w:val="24"/>
        </w:rPr>
        <w:t xml:space="preserve">                      Village Hall Trustees Fund’s Solicitor.</w:t>
      </w:r>
    </w:p>
    <w:p w14:paraId="2C04A08C" w14:textId="77777777" w:rsidR="00D87F23" w:rsidRDefault="00D87F23" w:rsidP="00E13A71">
      <w:pPr>
        <w:tabs>
          <w:tab w:val="left" w:pos="851"/>
          <w:tab w:val="left" w:pos="1134"/>
        </w:tabs>
        <w:spacing w:after="0"/>
        <w:rPr>
          <w:bCs/>
          <w:sz w:val="24"/>
        </w:rPr>
      </w:pPr>
    </w:p>
    <w:p w14:paraId="69950894" w14:textId="46D95F37" w:rsidR="009E2904" w:rsidRPr="00B52F2B" w:rsidRDefault="00B52F2B" w:rsidP="00E13A71">
      <w:pPr>
        <w:tabs>
          <w:tab w:val="left" w:pos="851"/>
          <w:tab w:val="left" w:pos="1134"/>
        </w:tabs>
        <w:spacing w:after="0"/>
        <w:ind w:left="-10"/>
        <w:rPr>
          <w:b/>
          <w:sz w:val="24"/>
        </w:rPr>
      </w:pPr>
      <w:r w:rsidRPr="00B52F2B">
        <w:rPr>
          <w:b/>
          <w:sz w:val="24"/>
        </w:rPr>
        <w:t xml:space="preserve">Signed        </w:t>
      </w:r>
      <w:r w:rsidR="00D87F23" w:rsidRPr="00E13A71">
        <w:rPr>
          <w:rFonts w:ascii="Lucida Handwriting" w:hAnsi="Lucida Handwriting"/>
          <w:b/>
          <w:color w:val="0070C0"/>
          <w:sz w:val="28"/>
          <w:szCs w:val="28"/>
        </w:rPr>
        <w:t>Valerie Taylor</w:t>
      </w:r>
      <w:r w:rsidRPr="00E13A71">
        <w:rPr>
          <w:rFonts w:ascii="Lucida Handwriting" w:hAnsi="Lucida Handwriting"/>
          <w:b/>
          <w:color w:val="0070C0"/>
          <w:sz w:val="28"/>
          <w:szCs w:val="28"/>
        </w:rPr>
        <w:t xml:space="preserve"> </w:t>
      </w:r>
      <w:r w:rsidRPr="00B52F2B">
        <w:rPr>
          <w:b/>
          <w:sz w:val="24"/>
        </w:rPr>
        <w:t xml:space="preserve">                                                           Date</w:t>
      </w:r>
      <w:r w:rsidR="00D87F23">
        <w:rPr>
          <w:b/>
          <w:sz w:val="24"/>
        </w:rPr>
        <w:t xml:space="preserve"> 13</w:t>
      </w:r>
      <w:r w:rsidR="00D87F23" w:rsidRPr="00D87F23">
        <w:rPr>
          <w:b/>
          <w:sz w:val="24"/>
          <w:vertAlign w:val="superscript"/>
        </w:rPr>
        <w:t>th</w:t>
      </w:r>
      <w:r w:rsidR="00D87F23">
        <w:rPr>
          <w:b/>
          <w:sz w:val="24"/>
        </w:rPr>
        <w:t xml:space="preserve"> </w:t>
      </w:r>
      <w:r w:rsidR="00E13A71">
        <w:rPr>
          <w:b/>
          <w:sz w:val="24"/>
        </w:rPr>
        <w:t>December 25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425E2"/>
    <w:rsid w:val="00044409"/>
    <w:rsid w:val="00044CD4"/>
    <w:rsid w:val="0006411B"/>
    <w:rsid w:val="00066A6D"/>
    <w:rsid w:val="00095D8D"/>
    <w:rsid w:val="000C0776"/>
    <w:rsid w:val="000C67C7"/>
    <w:rsid w:val="000E1BC1"/>
    <w:rsid w:val="000F04E9"/>
    <w:rsid w:val="000F67F6"/>
    <w:rsid w:val="00134077"/>
    <w:rsid w:val="00143789"/>
    <w:rsid w:val="00161C29"/>
    <w:rsid w:val="0018151A"/>
    <w:rsid w:val="001943DB"/>
    <w:rsid w:val="0019476E"/>
    <w:rsid w:val="001A2BBE"/>
    <w:rsid w:val="001D1438"/>
    <w:rsid w:val="001F269A"/>
    <w:rsid w:val="002044AB"/>
    <w:rsid w:val="00223BD3"/>
    <w:rsid w:val="00233118"/>
    <w:rsid w:val="00246415"/>
    <w:rsid w:val="0028074E"/>
    <w:rsid w:val="0029674B"/>
    <w:rsid w:val="002A04ED"/>
    <w:rsid w:val="002D269D"/>
    <w:rsid w:val="002D3459"/>
    <w:rsid w:val="002F6AB3"/>
    <w:rsid w:val="0030005D"/>
    <w:rsid w:val="00301F47"/>
    <w:rsid w:val="0031773A"/>
    <w:rsid w:val="0033444C"/>
    <w:rsid w:val="0036102B"/>
    <w:rsid w:val="00363CA3"/>
    <w:rsid w:val="00374488"/>
    <w:rsid w:val="00374F30"/>
    <w:rsid w:val="00375F85"/>
    <w:rsid w:val="0039519A"/>
    <w:rsid w:val="003B002B"/>
    <w:rsid w:val="003B4B09"/>
    <w:rsid w:val="003D1591"/>
    <w:rsid w:val="003E1ACD"/>
    <w:rsid w:val="003E1F72"/>
    <w:rsid w:val="003F055D"/>
    <w:rsid w:val="003F0732"/>
    <w:rsid w:val="004156BC"/>
    <w:rsid w:val="004529D7"/>
    <w:rsid w:val="00456704"/>
    <w:rsid w:val="004746B6"/>
    <w:rsid w:val="00486671"/>
    <w:rsid w:val="004C4AEF"/>
    <w:rsid w:val="004F4DC6"/>
    <w:rsid w:val="00534B2F"/>
    <w:rsid w:val="00535BED"/>
    <w:rsid w:val="00541A95"/>
    <w:rsid w:val="00556B1F"/>
    <w:rsid w:val="00572E9D"/>
    <w:rsid w:val="00584445"/>
    <w:rsid w:val="005B7885"/>
    <w:rsid w:val="005C6311"/>
    <w:rsid w:val="005D67AC"/>
    <w:rsid w:val="00600C1F"/>
    <w:rsid w:val="006230BB"/>
    <w:rsid w:val="0063002D"/>
    <w:rsid w:val="006319E8"/>
    <w:rsid w:val="00643C3F"/>
    <w:rsid w:val="006602D3"/>
    <w:rsid w:val="00683C8C"/>
    <w:rsid w:val="0068577E"/>
    <w:rsid w:val="006A463C"/>
    <w:rsid w:val="006D39D5"/>
    <w:rsid w:val="006F0099"/>
    <w:rsid w:val="00724342"/>
    <w:rsid w:val="007265DF"/>
    <w:rsid w:val="00755A47"/>
    <w:rsid w:val="0078505A"/>
    <w:rsid w:val="007B2AAB"/>
    <w:rsid w:val="007D6757"/>
    <w:rsid w:val="007D78A8"/>
    <w:rsid w:val="007E0A63"/>
    <w:rsid w:val="007F7C7E"/>
    <w:rsid w:val="00807B4E"/>
    <w:rsid w:val="0081159C"/>
    <w:rsid w:val="008140F4"/>
    <w:rsid w:val="00817060"/>
    <w:rsid w:val="00865B0D"/>
    <w:rsid w:val="00892389"/>
    <w:rsid w:val="008C1BF4"/>
    <w:rsid w:val="008C63DE"/>
    <w:rsid w:val="008D2A1B"/>
    <w:rsid w:val="008D3D00"/>
    <w:rsid w:val="008F120D"/>
    <w:rsid w:val="008F6985"/>
    <w:rsid w:val="008F7445"/>
    <w:rsid w:val="0093382C"/>
    <w:rsid w:val="00936684"/>
    <w:rsid w:val="00954EC1"/>
    <w:rsid w:val="00966FC8"/>
    <w:rsid w:val="00973B01"/>
    <w:rsid w:val="009863B1"/>
    <w:rsid w:val="009B4979"/>
    <w:rsid w:val="009C7E99"/>
    <w:rsid w:val="009E2904"/>
    <w:rsid w:val="00A16BE9"/>
    <w:rsid w:val="00A53EFE"/>
    <w:rsid w:val="00A733FB"/>
    <w:rsid w:val="00A9374B"/>
    <w:rsid w:val="00AA2675"/>
    <w:rsid w:val="00AA3D86"/>
    <w:rsid w:val="00AA7514"/>
    <w:rsid w:val="00AB255A"/>
    <w:rsid w:val="00AB3C40"/>
    <w:rsid w:val="00AC3E16"/>
    <w:rsid w:val="00AE010D"/>
    <w:rsid w:val="00B06A56"/>
    <w:rsid w:val="00B22575"/>
    <w:rsid w:val="00B52F2B"/>
    <w:rsid w:val="00B6611D"/>
    <w:rsid w:val="00B95A67"/>
    <w:rsid w:val="00BC446E"/>
    <w:rsid w:val="00BC6A00"/>
    <w:rsid w:val="00BD0EE5"/>
    <w:rsid w:val="00BD588C"/>
    <w:rsid w:val="00BE0CEA"/>
    <w:rsid w:val="00BE4375"/>
    <w:rsid w:val="00C007DD"/>
    <w:rsid w:val="00C04BD6"/>
    <w:rsid w:val="00C71A54"/>
    <w:rsid w:val="00C74F72"/>
    <w:rsid w:val="00C822B8"/>
    <w:rsid w:val="00C965C3"/>
    <w:rsid w:val="00CD2F11"/>
    <w:rsid w:val="00CE66EB"/>
    <w:rsid w:val="00D2136E"/>
    <w:rsid w:val="00D3048E"/>
    <w:rsid w:val="00D63D53"/>
    <w:rsid w:val="00D7160B"/>
    <w:rsid w:val="00D851F4"/>
    <w:rsid w:val="00D8548E"/>
    <w:rsid w:val="00D87F23"/>
    <w:rsid w:val="00DB63F9"/>
    <w:rsid w:val="00DC1F77"/>
    <w:rsid w:val="00DC28BB"/>
    <w:rsid w:val="00DC769D"/>
    <w:rsid w:val="00DE578C"/>
    <w:rsid w:val="00E011AD"/>
    <w:rsid w:val="00E05831"/>
    <w:rsid w:val="00E13A71"/>
    <w:rsid w:val="00E3086A"/>
    <w:rsid w:val="00E65B17"/>
    <w:rsid w:val="00E82E0F"/>
    <w:rsid w:val="00EC0420"/>
    <w:rsid w:val="00ED4A95"/>
    <w:rsid w:val="00ED4F16"/>
    <w:rsid w:val="00EF0DDB"/>
    <w:rsid w:val="00F04B20"/>
    <w:rsid w:val="00F27FD4"/>
    <w:rsid w:val="00F626E2"/>
    <w:rsid w:val="00FA1B85"/>
    <w:rsid w:val="00FA6132"/>
    <w:rsid w:val="00FD2005"/>
    <w:rsid w:val="00FE4BE7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dcterms:created xsi:type="dcterms:W3CDTF">2025-12-14T21:38:00Z</dcterms:created>
  <dcterms:modified xsi:type="dcterms:W3CDTF">2025-12-14T21:38:00Z</dcterms:modified>
</cp:coreProperties>
</file>