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4F46" w14:textId="5AF9D650" w:rsidR="00E90A6C" w:rsidRPr="00E90A6C" w:rsidRDefault="005D38BD" w:rsidP="00E90A6C">
      <w:pPr>
        <w:pStyle w:val="Heading1"/>
        <w:jc w:val="center"/>
        <w:rPr>
          <w:rFonts w:ascii="Times New Roman" w:hAnsi="Times New Roman" w:cs="Times New Roman"/>
          <w:sz w:val="24"/>
          <w:szCs w:val="24"/>
        </w:rPr>
      </w:pPr>
      <w:r w:rsidRPr="00A54030">
        <w:rPr>
          <w:b/>
          <w:sz w:val="36"/>
          <w:szCs w:val="36"/>
        </w:rPr>
        <w:t>Calbourne, Newtown &amp; Porchfield Parish Council</w:t>
      </w:r>
      <w:r w:rsidRPr="00A54030">
        <w:br/>
      </w:r>
      <w:r w:rsidRPr="001B6740">
        <w:rPr>
          <w:sz w:val="24"/>
          <w:szCs w:val="24"/>
        </w:rPr>
        <w:t>Mr</w:t>
      </w:r>
      <w:r w:rsidR="003041D1" w:rsidRPr="001B6740">
        <w:rPr>
          <w:sz w:val="24"/>
          <w:szCs w:val="24"/>
        </w:rPr>
        <w:t xml:space="preserve">s Valerie Taylor </w:t>
      </w:r>
      <w:proofErr w:type="spellStart"/>
      <w:r w:rsidR="003041D1" w:rsidRPr="001B6740">
        <w:rPr>
          <w:sz w:val="24"/>
          <w:szCs w:val="24"/>
        </w:rPr>
        <w:t>CiLCA</w:t>
      </w:r>
      <w:proofErr w:type="spellEnd"/>
      <w:r w:rsidR="003041D1" w:rsidRPr="001B6740">
        <w:rPr>
          <w:sz w:val="24"/>
          <w:szCs w:val="24"/>
        </w:rPr>
        <w:t xml:space="preserve">  PSLCC</w:t>
      </w:r>
      <w:r w:rsidRPr="001B6740">
        <w:rPr>
          <w:sz w:val="24"/>
          <w:szCs w:val="24"/>
        </w:rPr>
        <w:t xml:space="preserve">     Clerk</w:t>
      </w:r>
      <w:r w:rsidRPr="001B6740">
        <w:rPr>
          <w:sz w:val="24"/>
          <w:szCs w:val="24"/>
        </w:rPr>
        <w:br/>
      </w:r>
      <w:r w:rsidRPr="001B6740">
        <w:rPr>
          <w:rFonts w:ascii="Times New Roman" w:hAnsi="Times New Roman" w:cs="Times New Roman"/>
          <w:sz w:val="24"/>
          <w:szCs w:val="24"/>
        </w:rPr>
        <w:t xml:space="preserve">3 Downside, </w:t>
      </w:r>
      <w:r w:rsidR="00290D50" w:rsidRPr="001B6740">
        <w:rPr>
          <w:rFonts w:ascii="Times New Roman" w:hAnsi="Times New Roman" w:cs="Times New Roman"/>
          <w:sz w:val="24"/>
          <w:szCs w:val="24"/>
        </w:rPr>
        <w:t xml:space="preserve">Ventnor, Isle of Wight PO38 1AL </w:t>
      </w:r>
      <w:r w:rsidRPr="001B6740">
        <w:rPr>
          <w:rFonts w:ascii="Times New Roman" w:hAnsi="Times New Roman" w:cs="Times New Roman"/>
          <w:sz w:val="24"/>
          <w:szCs w:val="24"/>
        </w:rPr>
        <w:t>Telephone 01983 852576</w:t>
      </w:r>
      <w:r w:rsidR="00E90A6C">
        <w:rPr>
          <w:rFonts w:ascii="Times New Roman" w:hAnsi="Times New Roman" w:cs="Times New Roman"/>
          <w:sz w:val="24"/>
          <w:szCs w:val="24"/>
        </w:rPr>
        <w:br/>
      </w:r>
    </w:p>
    <w:p w14:paraId="01D67789" w14:textId="070C61E7" w:rsidR="00036A6B" w:rsidRDefault="007B483A" w:rsidP="00036A6B">
      <w:pPr>
        <w:jc w:val="center"/>
        <w:rPr>
          <w:b/>
        </w:rPr>
      </w:pPr>
      <w:r>
        <w:rPr>
          <w:b/>
        </w:rPr>
        <w:t>NOTICE IS HEREBY GIVEN THAT</w:t>
      </w:r>
      <w:r w:rsidR="00E90A6C" w:rsidRPr="00E90A6C">
        <w:rPr>
          <w:b/>
        </w:rPr>
        <w:t xml:space="preserve"> A MEETING OF CALBOURNE, NEWTOWN AND PORCHFIELD PARISH COUNCIL </w:t>
      </w:r>
      <w:r>
        <w:rPr>
          <w:b/>
        </w:rPr>
        <w:t>WILL</w:t>
      </w:r>
      <w:r w:rsidR="00E90A6C" w:rsidRPr="00E90A6C">
        <w:rPr>
          <w:b/>
        </w:rPr>
        <w:t xml:space="preserve"> BE HELD AT THE </w:t>
      </w:r>
      <w:r w:rsidR="00BA00DF">
        <w:rPr>
          <w:b/>
        </w:rPr>
        <w:t>PORCHFIELD</w:t>
      </w:r>
      <w:r w:rsidR="00E90A6C" w:rsidRPr="00E90A6C">
        <w:rPr>
          <w:b/>
        </w:rPr>
        <w:t xml:space="preserve"> </w:t>
      </w:r>
      <w:r w:rsidR="00BA00DF">
        <w:rPr>
          <w:b/>
        </w:rPr>
        <w:t>VILLAGE</w:t>
      </w:r>
      <w:r w:rsidR="00E90A6C" w:rsidRPr="00E90A6C">
        <w:rPr>
          <w:b/>
        </w:rPr>
        <w:t xml:space="preserve"> HALL </w:t>
      </w:r>
      <w:r w:rsidR="00BA00DF">
        <w:rPr>
          <w:b/>
        </w:rPr>
        <w:t>PORCHFIELD</w:t>
      </w:r>
      <w:r w:rsidR="00E90A6C" w:rsidRPr="00E90A6C">
        <w:rPr>
          <w:b/>
        </w:rPr>
        <w:t xml:space="preserve"> AT 7.0PM ON MONDAY </w:t>
      </w:r>
      <w:r w:rsidR="00BA00DF">
        <w:rPr>
          <w:b/>
        </w:rPr>
        <w:t>1</w:t>
      </w:r>
      <w:r w:rsidR="00BA00DF" w:rsidRPr="00BA00DF">
        <w:rPr>
          <w:b/>
          <w:vertAlign w:val="superscript"/>
        </w:rPr>
        <w:t>ST</w:t>
      </w:r>
      <w:r w:rsidR="00BA00DF">
        <w:rPr>
          <w:b/>
        </w:rPr>
        <w:t xml:space="preserve"> JULY</w:t>
      </w:r>
      <w:r w:rsidR="00E90A6C" w:rsidRPr="00E90A6C">
        <w:rPr>
          <w:b/>
        </w:rPr>
        <w:t xml:space="preserve"> 2019</w:t>
      </w:r>
    </w:p>
    <w:p w14:paraId="07C080CC" w14:textId="2C0C8E47" w:rsidR="006A084B" w:rsidRPr="00E90A6C" w:rsidRDefault="006A084B" w:rsidP="00E90A6C">
      <w:pPr>
        <w:jc w:val="center"/>
        <w:rPr>
          <w:b/>
        </w:rPr>
      </w:pPr>
      <w:r>
        <w:rPr>
          <w:b/>
        </w:rPr>
        <w:t>15 Minutes allowed for Residents to ask questions on matters relating to the agenda.</w:t>
      </w:r>
    </w:p>
    <w:p w14:paraId="347ACE97" w14:textId="083ED541" w:rsidR="006E4D11" w:rsidRPr="00FA0CD2" w:rsidRDefault="00C92D75" w:rsidP="0026615C">
      <w:pPr>
        <w:tabs>
          <w:tab w:val="left" w:pos="1134"/>
          <w:tab w:val="left" w:pos="8715"/>
        </w:tabs>
        <w:autoSpaceDE w:val="0"/>
        <w:autoSpaceDN w:val="0"/>
        <w:adjustRightInd w:val="0"/>
        <w:spacing w:before="240" w:line="120" w:lineRule="auto"/>
        <w:rPr>
          <w:rFonts w:eastAsia="Times New Roman"/>
          <w:b/>
          <w:kern w:val="28"/>
        </w:rPr>
      </w:pPr>
      <w:r>
        <w:rPr>
          <w:rFonts w:eastAsia="Times New Roman"/>
          <w:b/>
          <w:kern w:val="28"/>
        </w:rPr>
        <w:t>3</w:t>
      </w:r>
      <w:r w:rsidR="00BA00DF">
        <w:rPr>
          <w:rFonts w:eastAsia="Times New Roman"/>
          <w:b/>
          <w:kern w:val="28"/>
        </w:rPr>
        <w:t>47</w:t>
      </w:r>
      <w:r w:rsidR="00B94E00">
        <w:rPr>
          <w:rFonts w:eastAsia="Times New Roman"/>
          <w:b/>
          <w:kern w:val="28"/>
        </w:rPr>
        <w:t>/1</w:t>
      </w:r>
      <w:r w:rsidR="004B3DE5">
        <w:rPr>
          <w:rFonts w:eastAsia="Times New Roman"/>
          <w:b/>
          <w:kern w:val="28"/>
        </w:rPr>
        <w:t>9</w:t>
      </w:r>
      <w:r w:rsidR="00B94E00">
        <w:rPr>
          <w:rFonts w:eastAsia="Times New Roman"/>
          <w:b/>
          <w:kern w:val="28"/>
        </w:rPr>
        <w:tab/>
      </w:r>
      <w:r w:rsidR="006E4D11" w:rsidRPr="00FA0CD2">
        <w:rPr>
          <w:rFonts w:eastAsia="Times New Roman"/>
          <w:b/>
          <w:kern w:val="28"/>
        </w:rPr>
        <w:t xml:space="preserve">APOLOGIES FOR ABSENCE </w:t>
      </w:r>
      <w:r w:rsidR="0026615C">
        <w:rPr>
          <w:rFonts w:eastAsia="Times New Roman"/>
          <w:b/>
          <w:kern w:val="28"/>
        </w:rPr>
        <w:tab/>
      </w:r>
    </w:p>
    <w:p w14:paraId="6654502B" w14:textId="199C6610" w:rsidR="006E4D11" w:rsidRPr="00FA0CD2" w:rsidRDefault="00C92D75" w:rsidP="00FA0CD2">
      <w:pPr>
        <w:tabs>
          <w:tab w:val="left" w:pos="567"/>
          <w:tab w:val="left" w:pos="1134"/>
          <w:tab w:val="left" w:pos="1701"/>
        </w:tabs>
        <w:overflowPunct w:val="0"/>
        <w:autoSpaceDE w:val="0"/>
        <w:autoSpaceDN w:val="0"/>
        <w:adjustRightInd w:val="0"/>
        <w:spacing w:after="0" w:line="240" w:lineRule="auto"/>
        <w:ind w:left="1134" w:hanging="1134"/>
        <w:rPr>
          <w:rFonts w:eastAsia="Times New Roman"/>
          <w:b/>
          <w:kern w:val="28"/>
        </w:rPr>
      </w:pPr>
      <w:r>
        <w:rPr>
          <w:rFonts w:eastAsia="Times New Roman"/>
          <w:b/>
          <w:kern w:val="28"/>
        </w:rPr>
        <w:t>3</w:t>
      </w:r>
      <w:r w:rsidR="00BA00DF">
        <w:rPr>
          <w:rFonts w:eastAsia="Times New Roman"/>
          <w:b/>
          <w:kern w:val="28"/>
        </w:rPr>
        <w:t>48</w:t>
      </w:r>
      <w:r w:rsidR="00754568">
        <w:rPr>
          <w:rFonts w:eastAsia="Times New Roman"/>
          <w:b/>
          <w:kern w:val="28"/>
        </w:rPr>
        <w:t>/1</w:t>
      </w:r>
      <w:r w:rsidR="004B3DE5">
        <w:rPr>
          <w:rFonts w:eastAsia="Times New Roman"/>
          <w:b/>
          <w:kern w:val="28"/>
        </w:rPr>
        <w:t>9</w:t>
      </w:r>
      <w:r w:rsidR="006E4D11" w:rsidRPr="00FA0CD2">
        <w:rPr>
          <w:rFonts w:eastAsia="Times New Roman"/>
          <w:b/>
          <w:kern w:val="28"/>
        </w:rPr>
        <w:tab/>
        <w:t>DECLARATIONS OF INTEREST</w:t>
      </w:r>
    </w:p>
    <w:p w14:paraId="047A6542" w14:textId="25951F6E" w:rsidR="00214852"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Councillors are reminded of their responsibility to declare any disclosable pecuniary interest which they </w:t>
      </w:r>
      <w:r w:rsidR="00C92D75" w:rsidRPr="00E42F46">
        <w:rPr>
          <w:rFonts w:eastAsia="Times New Roman"/>
          <w:b/>
          <w:kern w:val="28"/>
          <w:sz w:val="21"/>
          <w:szCs w:val="21"/>
        </w:rPr>
        <w:t xml:space="preserve"> </w:t>
      </w:r>
      <w:r w:rsidRPr="00E42F46">
        <w:rPr>
          <w:rFonts w:eastAsia="Times New Roman"/>
          <w:b/>
          <w:kern w:val="28"/>
          <w:sz w:val="21"/>
          <w:szCs w:val="21"/>
        </w:rPr>
        <w:t xml:space="preserve">may have in an item of business on the agenda no later than when the item is reached.  Unless dispensation been granted, you may not participate in any discussion of, or vote on any matter in which you have a pecuniary interest. You must withdraw from the room when the meeting discusses and votes on the </w:t>
      </w:r>
    </w:p>
    <w:p w14:paraId="4B946F3E" w14:textId="2A4A213D" w:rsidR="006E4D11"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matter. </w:t>
      </w:r>
    </w:p>
    <w:p w14:paraId="0A7E03C3" w14:textId="1F63039E" w:rsidR="00214852" w:rsidRDefault="00214852"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p>
    <w:p w14:paraId="7FA1DBF3" w14:textId="666BD1DB" w:rsidR="00FE6E8F" w:rsidRPr="007B483A" w:rsidRDefault="00214852" w:rsidP="00AA10E8">
      <w:pPr>
        <w:tabs>
          <w:tab w:val="left" w:pos="900"/>
        </w:tabs>
        <w:overflowPunct w:val="0"/>
        <w:autoSpaceDE w:val="0"/>
        <w:autoSpaceDN w:val="0"/>
        <w:adjustRightInd w:val="0"/>
        <w:spacing w:after="0" w:line="240" w:lineRule="auto"/>
        <w:ind w:left="1134" w:hanging="1134"/>
        <w:rPr>
          <w:rFonts w:eastAsia="Times New Roman"/>
          <w:b/>
          <w:kern w:val="28"/>
        </w:rPr>
      </w:pPr>
      <w:r w:rsidRPr="007B483A">
        <w:rPr>
          <w:rFonts w:eastAsia="Times New Roman"/>
          <w:b/>
          <w:kern w:val="28"/>
        </w:rPr>
        <w:t>3</w:t>
      </w:r>
      <w:r w:rsidR="00BA00DF" w:rsidRPr="007B483A">
        <w:rPr>
          <w:rFonts w:eastAsia="Times New Roman"/>
          <w:b/>
          <w:kern w:val="28"/>
        </w:rPr>
        <w:t>49</w:t>
      </w:r>
      <w:r w:rsidRPr="007B483A">
        <w:rPr>
          <w:rFonts w:eastAsia="Times New Roman"/>
          <w:b/>
          <w:kern w:val="28"/>
        </w:rPr>
        <w:t>/19</w:t>
      </w:r>
      <w:r w:rsidRPr="007B483A">
        <w:rPr>
          <w:rFonts w:eastAsia="Times New Roman"/>
          <w:b/>
          <w:kern w:val="28"/>
        </w:rPr>
        <w:tab/>
      </w:r>
      <w:r w:rsidR="00AA10E8" w:rsidRPr="007B483A">
        <w:rPr>
          <w:rFonts w:eastAsia="Times New Roman"/>
          <w:b/>
          <w:kern w:val="28"/>
        </w:rPr>
        <w:t xml:space="preserve">    </w:t>
      </w:r>
      <w:r w:rsidR="006E4D11" w:rsidRPr="007B483A">
        <w:rPr>
          <w:rFonts w:eastAsia="Times New Roman"/>
          <w:b/>
          <w:kern w:val="28"/>
        </w:rPr>
        <w:t>TO APPROVE THE MINU</w:t>
      </w:r>
      <w:r w:rsidR="006941CF" w:rsidRPr="007B483A">
        <w:rPr>
          <w:rFonts w:eastAsia="Times New Roman"/>
          <w:b/>
          <w:kern w:val="28"/>
        </w:rPr>
        <w:t xml:space="preserve">TES OF THE MEETING HELD ON THE </w:t>
      </w:r>
      <w:r w:rsidR="00BA00DF" w:rsidRPr="007B483A">
        <w:rPr>
          <w:rFonts w:eastAsia="Times New Roman"/>
          <w:b/>
          <w:kern w:val="28"/>
        </w:rPr>
        <w:t>3</w:t>
      </w:r>
      <w:r w:rsidR="00BA00DF" w:rsidRPr="007B483A">
        <w:rPr>
          <w:rFonts w:eastAsia="Times New Roman"/>
          <w:b/>
          <w:kern w:val="28"/>
          <w:vertAlign w:val="superscript"/>
        </w:rPr>
        <w:t>RD</w:t>
      </w:r>
      <w:r w:rsidR="00BA00DF" w:rsidRPr="007B483A">
        <w:rPr>
          <w:rFonts w:eastAsia="Times New Roman"/>
          <w:b/>
          <w:kern w:val="28"/>
        </w:rPr>
        <w:t xml:space="preserve"> JUNE</w:t>
      </w:r>
      <w:r w:rsidR="00011CA9" w:rsidRPr="007B483A">
        <w:rPr>
          <w:rFonts w:eastAsia="Times New Roman"/>
          <w:b/>
          <w:kern w:val="28"/>
        </w:rPr>
        <w:t xml:space="preserve"> </w:t>
      </w:r>
      <w:r w:rsidR="003041D1" w:rsidRPr="007B483A">
        <w:rPr>
          <w:rFonts w:eastAsia="Times New Roman"/>
          <w:b/>
          <w:kern w:val="28"/>
        </w:rPr>
        <w:t>201</w:t>
      </w:r>
      <w:r w:rsidR="004B3DE5" w:rsidRPr="007B483A">
        <w:rPr>
          <w:rFonts w:eastAsia="Times New Roman"/>
          <w:b/>
          <w:kern w:val="28"/>
        </w:rPr>
        <w:t>9</w:t>
      </w:r>
      <w:r w:rsidR="00AB778A" w:rsidRPr="007B483A">
        <w:rPr>
          <w:rFonts w:eastAsia="Times New Roman"/>
          <w:b/>
          <w:kern w:val="28"/>
        </w:rPr>
        <w:br/>
      </w:r>
    </w:p>
    <w:p w14:paraId="515EA941" w14:textId="418F7D05" w:rsidR="00AB778A" w:rsidRPr="007B483A" w:rsidRDefault="00AB778A" w:rsidP="00AA10E8">
      <w:pPr>
        <w:tabs>
          <w:tab w:val="left" w:pos="900"/>
        </w:tabs>
        <w:overflowPunct w:val="0"/>
        <w:autoSpaceDE w:val="0"/>
        <w:autoSpaceDN w:val="0"/>
        <w:adjustRightInd w:val="0"/>
        <w:spacing w:after="0" w:line="240" w:lineRule="auto"/>
        <w:ind w:left="1134" w:hanging="1134"/>
        <w:rPr>
          <w:rFonts w:eastAsia="Times New Roman"/>
          <w:kern w:val="28"/>
        </w:rPr>
      </w:pPr>
      <w:r w:rsidRPr="007B483A">
        <w:rPr>
          <w:rFonts w:eastAsia="Times New Roman"/>
          <w:b/>
          <w:kern w:val="28"/>
        </w:rPr>
        <w:t>350/19</w:t>
      </w:r>
      <w:r w:rsidRPr="007B483A">
        <w:rPr>
          <w:rFonts w:eastAsia="Times New Roman"/>
          <w:b/>
          <w:kern w:val="28"/>
        </w:rPr>
        <w:tab/>
        <w:t xml:space="preserve">    TO RECEIVE A REPORT FROM CLLR HUTCHINSON ISLE OF WIGHT COUNCILLOR.</w:t>
      </w:r>
    </w:p>
    <w:p w14:paraId="6C6D2B99" w14:textId="77777777" w:rsidR="00FE6E8F" w:rsidRPr="007B483A" w:rsidRDefault="00FE6E8F" w:rsidP="008B5493">
      <w:pPr>
        <w:tabs>
          <w:tab w:val="left" w:pos="600"/>
          <w:tab w:val="left" w:pos="993"/>
        </w:tabs>
        <w:spacing w:after="0" w:line="240" w:lineRule="auto"/>
        <w:rPr>
          <w:rFonts w:eastAsia="Times New Roman"/>
          <w:b/>
          <w:kern w:val="28"/>
        </w:rPr>
      </w:pPr>
    </w:p>
    <w:p w14:paraId="087BEA70" w14:textId="1FBEB8B5" w:rsidR="003041D1" w:rsidRDefault="00FE6E8F"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BA00DF">
        <w:rPr>
          <w:rFonts w:eastAsia="Times New Roman"/>
          <w:b/>
          <w:kern w:val="28"/>
        </w:rPr>
        <w:t>5</w:t>
      </w:r>
      <w:r w:rsidR="00AB778A">
        <w:rPr>
          <w:rFonts w:eastAsia="Times New Roman"/>
          <w:b/>
          <w:kern w:val="28"/>
        </w:rPr>
        <w:t>1</w:t>
      </w:r>
      <w:r>
        <w:rPr>
          <w:rFonts w:eastAsia="Times New Roman"/>
          <w:b/>
          <w:kern w:val="28"/>
        </w:rPr>
        <w:t>/1</w:t>
      </w:r>
      <w:r w:rsidR="004B3DE5">
        <w:rPr>
          <w:rFonts w:eastAsia="Times New Roman"/>
          <w:b/>
          <w:kern w:val="28"/>
        </w:rPr>
        <w:t>9</w:t>
      </w:r>
      <w:r>
        <w:rPr>
          <w:rFonts w:eastAsia="Times New Roman"/>
          <w:b/>
          <w:kern w:val="28"/>
        </w:rPr>
        <w:t xml:space="preserve">   </w:t>
      </w:r>
      <w:r w:rsidR="00AB778A">
        <w:rPr>
          <w:rFonts w:eastAsia="Times New Roman"/>
          <w:b/>
          <w:kern w:val="28"/>
        </w:rPr>
        <w:t>a.</w:t>
      </w:r>
      <w:r>
        <w:rPr>
          <w:rFonts w:eastAsia="Times New Roman"/>
          <w:b/>
          <w:kern w:val="28"/>
        </w:rPr>
        <w:t xml:space="preserve"> </w:t>
      </w:r>
      <w:r w:rsidR="006E4D11" w:rsidRPr="00FA0CD2">
        <w:rPr>
          <w:rFonts w:eastAsia="Times New Roman"/>
          <w:b/>
          <w:kern w:val="28"/>
        </w:rPr>
        <w:t xml:space="preserve">TO COMMENT ON THE FOLLOWING PLANNING APPLICATION AND ANY THAT ARE </w:t>
      </w:r>
      <w:r w:rsidR="00831BF3" w:rsidRPr="00FA0CD2">
        <w:rPr>
          <w:rFonts w:eastAsia="Times New Roman"/>
          <w:b/>
          <w:kern w:val="28"/>
        </w:rPr>
        <w:t xml:space="preserve">RECEIVED </w:t>
      </w:r>
      <w:r w:rsidR="00831BF3">
        <w:rPr>
          <w:rFonts w:eastAsia="Times New Roman"/>
          <w:b/>
          <w:kern w:val="28"/>
        </w:rPr>
        <w:t>PRIOR</w:t>
      </w:r>
      <w:r w:rsidR="006E4D11" w:rsidRPr="00FA0CD2">
        <w:rPr>
          <w:rFonts w:eastAsia="Times New Roman"/>
          <w:b/>
          <w:kern w:val="28"/>
        </w:rPr>
        <w:t xml:space="preserve"> TO </w:t>
      </w:r>
      <w:r w:rsidR="003041D1">
        <w:rPr>
          <w:rFonts w:eastAsia="Times New Roman"/>
          <w:b/>
          <w:kern w:val="28"/>
        </w:rPr>
        <w:t xml:space="preserve">   </w:t>
      </w:r>
    </w:p>
    <w:p w14:paraId="7319EACC" w14:textId="7211EF3A" w:rsidR="00754568" w:rsidRDefault="003041D1" w:rsidP="00F433BD">
      <w:pPr>
        <w:tabs>
          <w:tab w:val="left" w:pos="600"/>
          <w:tab w:val="left" w:pos="1300"/>
        </w:tabs>
        <w:spacing w:after="0" w:line="240" w:lineRule="auto"/>
        <w:rPr>
          <w:rFonts w:eastAsia="Times New Roman"/>
          <w:b/>
          <w:kern w:val="28"/>
        </w:rPr>
      </w:pPr>
      <w:r>
        <w:rPr>
          <w:rFonts w:eastAsia="Times New Roman"/>
          <w:b/>
          <w:kern w:val="28"/>
        </w:rPr>
        <w:t xml:space="preserve">                     </w:t>
      </w:r>
      <w:r w:rsidR="006E4D11" w:rsidRPr="00FA0CD2">
        <w:rPr>
          <w:rFonts w:eastAsia="Times New Roman"/>
          <w:b/>
          <w:kern w:val="28"/>
        </w:rPr>
        <w:t xml:space="preserve">THE </w:t>
      </w:r>
      <w:r w:rsidR="004D60DF">
        <w:rPr>
          <w:rFonts w:eastAsia="Times New Roman"/>
          <w:b/>
          <w:kern w:val="28"/>
        </w:rPr>
        <w:t>MEETIN</w:t>
      </w:r>
      <w:r>
        <w:rPr>
          <w:rFonts w:eastAsia="Times New Roman"/>
          <w:b/>
          <w:kern w:val="28"/>
        </w:rPr>
        <w:t>G</w:t>
      </w:r>
      <w:r w:rsidR="00B94E00">
        <w:rPr>
          <w:rFonts w:eastAsia="Times New Roman"/>
          <w:b/>
          <w:kern w:val="28"/>
        </w:rPr>
        <w:t xml:space="preserve"> </w:t>
      </w:r>
      <w:r w:rsidR="00AA10E8">
        <w:rPr>
          <w:rFonts w:eastAsia="Times New Roman"/>
          <w:b/>
          <w:kern w:val="28"/>
        </w:rPr>
        <w:t>AND NOTE DECISSIONS TAKEN</w:t>
      </w:r>
    </w:p>
    <w:p w14:paraId="22AFCB13" w14:textId="26426586" w:rsidR="00567431" w:rsidRDefault="004201DF" w:rsidP="00BA00DF">
      <w:pPr>
        <w:tabs>
          <w:tab w:val="center" w:pos="2212"/>
          <w:tab w:val="center" w:pos="5033"/>
          <w:tab w:val="center" w:pos="6842"/>
        </w:tabs>
        <w:spacing w:after="0" w:line="259" w:lineRule="auto"/>
        <w:ind w:firstLine="720"/>
        <w:rPr>
          <w:rFonts w:eastAsia="Arial" w:cs="Arial"/>
          <w:bCs/>
        </w:rPr>
      </w:pPr>
      <w:r>
        <w:rPr>
          <w:rFonts w:ascii="Arial" w:eastAsia="Arial" w:hAnsi="Arial" w:cs="Arial"/>
          <w:b/>
        </w:rPr>
        <w:t xml:space="preserve">     </w:t>
      </w:r>
      <w:r w:rsidR="004A2F5C">
        <w:rPr>
          <w:rFonts w:ascii="Arial" w:eastAsia="Arial" w:hAnsi="Arial" w:cs="Arial"/>
          <w:b/>
        </w:rPr>
        <w:t xml:space="preserve"> </w:t>
      </w:r>
      <w:r w:rsidR="001F7048" w:rsidRPr="001F7048">
        <w:rPr>
          <w:rFonts w:eastAsia="Arial" w:cs="Arial"/>
          <w:b/>
        </w:rPr>
        <w:t xml:space="preserve">19/00357/RVC </w:t>
      </w:r>
      <w:r w:rsidR="004A2F5C">
        <w:rPr>
          <w:rFonts w:eastAsia="Arial" w:cs="Arial"/>
          <w:bCs/>
        </w:rPr>
        <w:t xml:space="preserve"> Bunts Hill Barns, Bunts Hill Farm, Bunts Hill, Porchfield. Removal of condition 3 and 5 on</w:t>
      </w:r>
    </w:p>
    <w:p w14:paraId="62345170" w14:textId="151D4AB4" w:rsidR="004A2F5C" w:rsidRDefault="004A2F5C" w:rsidP="00BA00DF">
      <w:pPr>
        <w:tabs>
          <w:tab w:val="center" w:pos="2212"/>
          <w:tab w:val="center" w:pos="5033"/>
          <w:tab w:val="center" w:pos="6842"/>
        </w:tabs>
        <w:spacing w:after="0" w:line="259" w:lineRule="auto"/>
        <w:ind w:firstLine="720"/>
        <w:rPr>
          <w:rFonts w:eastAsia="Arial" w:cs="Arial"/>
          <w:bCs/>
        </w:rPr>
      </w:pPr>
      <w:r w:rsidRPr="004A2F5C">
        <w:rPr>
          <w:rFonts w:eastAsia="Arial" w:cs="Arial"/>
          <w:bCs/>
        </w:rPr>
        <w:t xml:space="preserve">       P/01330/02</w:t>
      </w:r>
      <w:r>
        <w:rPr>
          <w:rFonts w:eastAsia="Arial" w:cs="Arial"/>
          <w:bCs/>
        </w:rPr>
        <w:t xml:space="preserve"> which restricts occupancy of the holiday units and the ability to sell off or sublet the units.</w:t>
      </w:r>
    </w:p>
    <w:p w14:paraId="499C1184" w14:textId="77777777" w:rsidR="004A2F5C" w:rsidRDefault="004A2F5C" w:rsidP="00BA00DF">
      <w:pPr>
        <w:tabs>
          <w:tab w:val="center" w:pos="2212"/>
          <w:tab w:val="center" w:pos="5033"/>
          <w:tab w:val="center" w:pos="6842"/>
        </w:tabs>
        <w:spacing w:after="0" w:line="259" w:lineRule="auto"/>
        <w:ind w:firstLine="720"/>
        <w:rPr>
          <w:rFonts w:eastAsia="Arial" w:cs="Arial"/>
          <w:bCs/>
        </w:rPr>
      </w:pPr>
      <w:r w:rsidRPr="004A2F5C">
        <w:rPr>
          <w:rFonts w:eastAsia="Arial" w:cs="Arial"/>
          <w:b/>
        </w:rPr>
        <w:t xml:space="preserve">       19/00368/HOU</w:t>
      </w:r>
      <w:r>
        <w:rPr>
          <w:rFonts w:eastAsia="Arial" w:cs="Arial"/>
          <w:bCs/>
        </w:rPr>
        <w:t xml:space="preserve"> </w:t>
      </w:r>
      <w:proofErr w:type="spellStart"/>
      <w:r>
        <w:rPr>
          <w:rFonts w:eastAsia="Arial" w:cs="Arial"/>
          <w:bCs/>
        </w:rPr>
        <w:t>Fullingsmill</w:t>
      </w:r>
      <w:proofErr w:type="spellEnd"/>
      <w:r>
        <w:rPr>
          <w:rFonts w:eastAsia="Arial" w:cs="Arial"/>
          <w:bCs/>
        </w:rPr>
        <w:t xml:space="preserve"> Farm Westover, Lynch Lane, Calbourne. Proposed formation of new access  </w:t>
      </w:r>
    </w:p>
    <w:p w14:paraId="1FC79BD5" w14:textId="6EB28014" w:rsidR="004A2F5C" w:rsidRDefault="004A2F5C" w:rsidP="00BA00DF">
      <w:pPr>
        <w:tabs>
          <w:tab w:val="center" w:pos="2212"/>
          <w:tab w:val="center" w:pos="5033"/>
          <w:tab w:val="center" w:pos="6842"/>
        </w:tabs>
        <w:spacing w:after="0" w:line="259" w:lineRule="auto"/>
        <w:ind w:firstLine="720"/>
        <w:rPr>
          <w:rFonts w:eastAsia="Arial" w:cs="Arial"/>
          <w:bCs/>
        </w:rPr>
      </w:pPr>
      <w:r>
        <w:rPr>
          <w:rFonts w:eastAsia="Arial" w:cs="Arial"/>
          <w:bCs/>
        </w:rPr>
        <w:t xml:space="preserve">       and close existing with a living wall.</w:t>
      </w:r>
    </w:p>
    <w:p w14:paraId="2A46A5AC" w14:textId="77777777" w:rsidR="004A2F5C" w:rsidRDefault="004A2F5C" w:rsidP="00BA00DF">
      <w:pPr>
        <w:tabs>
          <w:tab w:val="center" w:pos="2212"/>
          <w:tab w:val="center" w:pos="5033"/>
          <w:tab w:val="center" w:pos="6842"/>
        </w:tabs>
        <w:spacing w:after="0" w:line="259" w:lineRule="auto"/>
        <w:ind w:firstLine="720"/>
        <w:rPr>
          <w:rFonts w:eastAsia="Arial" w:cs="Arial"/>
          <w:bCs/>
        </w:rPr>
      </w:pPr>
      <w:r>
        <w:rPr>
          <w:rFonts w:eastAsia="Arial" w:cs="Arial"/>
          <w:bCs/>
        </w:rPr>
        <w:t xml:space="preserve">       </w:t>
      </w:r>
      <w:r w:rsidRPr="004A2F5C">
        <w:rPr>
          <w:rFonts w:eastAsia="Arial" w:cs="Arial"/>
          <w:b/>
        </w:rPr>
        <w:t>19/00369/LBC</w:t>
      </w:r>
      <w:r>
        <w:rPr>
          <w:rFonts w:eastAsia="Arial" w:cs="Arial"/>
          <w:bCs/>
        </w:rPr>
        <w:t xml:space="preserve">  </w:t>
      </w:r>
      <w:proofErr w:type="spellStart"/>
      <w:r>
        <w:rPr>
          <w:rFonts w:eastAsia="Arial" w:cs="Arial"/>
          <w:bCs/>
        </w:rPr>
        <w:t>Fullingsmill</w:t>
      </w:r>
      <w:proofErr w:type="spellEnd"/>
      <w:r>
        <w:rPr>
          <w:rFonts w:eastAsia="Arial" w:cs="Arial"/>
          <w:bCs/>
        </w:rPr>
        <w:t xml:space="preserve"> Farm Westover, Lynch Lane, Calbourne. Listed building consent for formation  </w:t>
      </w:r>
    </w:p>
    <w:p w14:paraId="50E8634B" w14:textId="1DB36FB8" w:rsidR="004A2F5C" w:rsidRDefault="004A2F5C" w:rsidP="00BA00DF">
      <w:pPr>
        <w:tabs>
          <w:tab w:val="center" w:pos="2212"/>
          <w:tab w:val="center" w:pos="5033"/>
          <w:tab w:val="center" w:pos="6842"/>
        </w:tabs>
        <w:spacing w:after="0" w:line="259" w:lineRule="auto"/>
        <w:ind w:firstLine="720"/>
        <w:rPr>
          <w:rFonts w:eastAsia="Arial" w:cs="Arial"/>
          <w:bCs/>
        </w:rPr>
      </w:pPr>
      <w:r>
        <w:rPr>
          <w:rFonts w:eastAsia="Arial" w:cs="Arial"/>
          <w:bCs/>
        </w:rPr>
        <w:t xml:space="preserve">       of new access and closure of existing with a living wall.</w:t>
      </w:r>
    </w:p>
    <w:p w14:paraId="07D1ABAE" w14:textId="0A55A42A" w:rsidR="00AB778A" w:rsidRPr="00AB778A" w:rsidRDefault="00AB778A" w:rsidP="00BA00DF">
      <w:pPr>
        <w:tabs>
          <w:tab w:val="center" w:pos="2212"/>
          <w:tab w:val="center" w:pos="5033"/>
          <w:tab w:val="center" w:pos="6842"/>
        </w:tabs>
        <w:spacing w:after="0" w:line="259" w:lineRule="auto"/>
        <w:ind w:firstLine="720"/>
        <w:rPr>
          <w:rFonts w:eastAsia="Arial" w:cs="Arial"/>
          <w:b/>
        </w:rPr>
      </w:pPr>
      <w:r>
        <w:rPr>
          <w:rFonts w:eastAsia="Arial" w:cs="Arial"/>
          <w:b/>
        </w:rPr>
        <w:t xml:space="preserve"> </w:t>
      </w:r>
      <w:r w:rsidRPr="00AB778A">
        <w:rPr>
          <w:rFonts w:eastAsia="Arial" w:cs="Arial"/>
          <w:b/>
        </w:rPr>
        <w:t>b.  TO DISCUSS AND COMMENT ON RYTHEMTREE LICENCE CHANGE</w:t>
      </w:r>
    </w:p>
    <w:p w14:paraId="13A5BE20" w14:textId="12879789" w:rsidR="00515155" w:rsidRPr="00AB778A" w:rsidRDefault="00AB778A" w:rsidP="00AB778A">
      <w:pPr>
        <w:tabs>
          <w:tab w:val="center" w:pos="2212"/>
          <w:tab w:val="center" w:pos="5033"/>
          <w:tab w:val="center" w:pos="6842"/>
        </w:tabs>
        <w:spacing w:after="0" w:line="259" w:lineRule="auto"/>
        <w:ind w:firstLine="720"/>
        <w:rPr>
          <w:rFonts w:eastAsia="Times New Roman"/>
          <w:b/>
          <w:kern w:val="28"/>
        </w:rPr>
      </w:pPr>
      <w:r w:rsidRPr="00AB778A">
        <w:rPr>
          <w:rFonts w:eastAsia="Arial" w:cs="Arial"/>
          <w:b/>
        </w:rPr>
        <w:tab/>
      </w:r>
    </w:p>
    <w:p w14:paraId="4C6E8B77" w14:textId="646488E1" w:rsidR="00754568" w:rsidRPr="00FA0CD2" w:rsidRDefault="00E90A6C"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4A2F5C">
        <w:rPr>
          <w:rFonts w:eastAsia="Times New Roman"/>
          <w:b/>
          <w:kern w:val="28"/>
        </w:rPr>
        <w:t>5</w:t>
      </w:r>
      <w:r w:rsidR="00AB778A">
        <w:rPr>
          <w:rFonts w:eastAsia="Times New Roman"/>
          <w:b/>
          <w:kern w:val="28"/>
        </w:rPr>
        <w:t>2</w:t>
      </w:r>
      <w:r>
        <w:rPr>
          <w:rFonts w:eastAsia="Times New Roman"/>
          <w:b/>
          <w:kern w:val="28"/>
        </w:rPr>
        <w:t>/19</w:t>
      </w:r>
      <w:r>
        <w:rPr>
          <w:rFonts w:eastAsia="Times New Roman"/>
          <w:b/>
          <w:kern w:val="28"/>
        </w:rPr>
        <w:tab/>
      </w:r>
      <w:r w:rsidR="00754568" w:rsidRPr="00FA0CD2">
        <w:rPr>
          <w:rFonts w:eastAsia="Times New Roman"/>
          <w:b/>
          <w:kern w:val="28"/>
        </w:rPr>
        <w:t>TO RECEIVE AND APPROVE THE FINANCIAL REPORTS.</w:t>
      </w:r>
    </w:p>
    <w:p w14:paraId="52705293" w14:textId="2BA1B59D" w:rsidR="00FF3385" w:rsidRDefault="00FF3385" w:rsidP="00E90A6C">
      <w:pPr>
        <w:numPr>
          <w:ilvl w:val="0"/>
          <w:numId w:val="31"/>
        </w:numPr>
        <w:spacing w:after="52" w:line="240" w:lineRule="auto"/>
        <w:ind w:hanging="600"/>
      </w:pPr>
      <w:r>
        <w:t xml:space="preserve">To agree the payment of bills for </w:t>
      </w:r>
      <w:r w:rsidR="004A2F5C">
        <w:t>June</w:t>
      </w:r>
      <w:r w:rsidR="004B3DE5">
        <w:t xml:space="preserve"> 2</w:t>
      </w:r>
      <w:r w:rsidR="001F42FF">
        <w:t>019</w:t>
      </w:r>
      <w:r>
        <w:t xml:space="preserve"> </w:t>
      </w:r>
      <w:r w:rsidR="00AB778A">
        <w:t>including licence for Office 365</w:t>
      </w:r>
    </w:p>
    <w:p w14:paraId="3A1CBA01" w14:textId="5C0CC006" w:rsidR="00FF3385" w:rsidRDefault="00FF3385" w:rsidP="00E90A6C">
      <w:pPr>
        <w:numPr>
          <w:ilvl w:val="0"/>
          <w:numId w:val="31"/>
        </w:numPr>
        <w:spacing w:after="49" w:line="240" w:lineRule="auto"/>
        <w:ind w:hanging="600"/>
      </w:pPr>
      <w:r>
        <w:t xml:space="preserve">Summary of payments and receipt for </w:t>
      </w:r>
      <w:r w:rsidR="004A2F5C">
        <w:t>May</w:t>
      </w:r>
      <w:r>
        <w:t xml:space="preserve"> 201</w:t>
      </w:r>
      <w:r w:rsidR="001F42FF">
        <w:t>9</w:t>
      </w:r>
    </w:p>
    <w:p w14:paraId="2058F279" w14:textId="4AE60D06" w:rsidR="006C5B51" w:rsidRDefault="00FF3385" w:rsidP="00E90A6C">
      <w:pPr>
        <w:numPr>
          <w:ilvl w:val="0"/>
          <w:numId w:val="31"/>
        </w:numPr>
        <w:spacing w:after="3" w:line="240" w:lineRule="auto"/>
        <w:ind w:hanging="600"/>
      </w:pPr>
      <w:r>
        <w:t>To receive cheque list.</w:t>
      </w:r>
    </w:p>
    <w:p w14:paraId="405655DB" w14:textId="2D862684" w:rsidR="005E1B1D" w:rsidRPr="00FF3385" w:rsidRDefault="00E90A6C" w:rsidP="00E90A6C">
      <w:pPr>
        <w:numPr>
          <w:ilvl w:val="0"/>
          <w:numId w:val="31"/>
        </w:numPr>
        <w:spacing w:after="3" w:line="240" w:lineRule="auto"/>
        <w:ind w:hanging="600"/>
      </w:pPr>
      <w:r>
        <w:t xml:space="preserve">To pay </w:t>
      </w:r>
      <w:r w:rsidR="00AB778A">
        <w:t>Cemetery/Churchyard</w:t>
      </w:r>
      <w:r w:rsidR="004A2F5C">
        <w:t xml:space="preserve"> Grants</w:t>
      </w:r>
      <w:r w:rsidR="00AB778A">
        <w:t xml:space="preserve"> to Calbourne, Porchfield and Newtown</w:t>
      </w:r>
    </w:p>
    <w:p w14:paraId="222A8BEB" w14:textId="77777777" w:rsidR="00567431" w:rsidRDefault="00567431" w:rsidP="00567431">
      <w:pPr>
        <w:tabs>
          <w:tab w:val="left" w:pos="600"/>
          <w:tab w:val="left" w:pos="1300"/>
        </w:tabs>
        <w:overflowPunct w:val="0"/>
        <w:autoSpaceDE w:val="0"/>
        <w:autoSpaceDN w:val="0"/>
        <w:adjustRightInd w:val="0"/>
        <w:spacing w:after="0" w:line="240" w:lineRule="auto"/>
        <w:rPr>
          <w:b/>
        </w:rPr>
      </w:pPr>
    </w:p>
    <w:p w14:paraId="75BEFD62" w14:textId="6B8DCA89" w:rsidR="00567431" w:rsidRPr="00567431" w:rsidRDefault="00567431" w:rsidP="00567431">
      <w:p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3</w:t>
      </w:r>
      <w:r w:rsidR="00AB778A">
        <w:rPr>
          <w:rFonts w:eastAsia="Times New Roman"/>
          <w:b/>
          <w:kern w:val="28"/>
        </w:rPr>
        <w:t>53</w:t>
      </w:r>
      <w:r w:rsidRPr="00C54A78">
        <w:rPr>
          <w:rFonts w:eastAsia="Times New Roman"/>
          <w:b/>
          <w:kern w:val="28"/>
        </w:rPr>
        <w:t>/1</w:t>
      </w:r>
      <w:r w:rsidR="001F42FF">
        <w:rPr>
          <w:rFonts w:eastAsia="Times New Roman"/>
          <w:b/>
          <w:kern w:val="28"/>
        </w:rPr>
        <w:t>9</w:t>
      </w:r>
      <w:r w:rsidRPr="00C54A78">
        <w:rPr>
          <w:rFonts w:eastAsia="Times New Roman"/>
          <w:b/>
          <w:kern w:val="28"/>
        </w:rPr>
        <w:t xml:space="preserve">        </w:t>
      </w:r>
      <w:r>
        <w:rPr>
          <w:rFonts w:eastAsia="Times New Roman"/>
          <w:b/>
          <w:kern w:val="28"/>
        </w:rPr>
        <w:t>CLERKS REPORT</w:t>
      </w:r>
      <w:r w:rsidR="006C6089">
        <w:rPr>
          <w:rFonts w:eastAsia="Times New Roman"/>
          <w:b/>
          <w:kern w:val="28"/>
        </w:rPr>
        <w:t xml:space="preserve"> FOR DISCUSSION AND DECISIONS </w:t>
      </w:r>
    </w:p>
    <w:p w14:paraId="6B079787" w14:textId="4CF5F2C1" w:rsidR="00BF47C8" w:rsidRPr="00BF47C8" w:rsidRDefault="00AB778A" w:rsidP="000E4811">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Invitation for Chairman from Cllr George Cameron Chairman of Isle of Wight Council</w:t>
      </w:r>
    </w:p>
    <w:p w14:paraId="5E3303A9" w14:textId="77777777" w:rsidR="00AB778A" w:rsidRPr="00AB778A" w:rsidRDefault="00AB778A" w:rsidP="00AB778A">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Letter from Stop 5G</w:t>
      </w:r>
    </w:p>
    <w:p w14:paraId="26225AE1" w14:textId="77777777" w:rsidR="00AB778A" w:rsidRPr="00AB778A" w:rsidRDefault="00AB778A" w:rsidP="00AB778A">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 xml:space="preserve">Letter from Mr </w:t>
      </w:r>
      <w:proofErr w:type="spellStart"/>
      <w:r>
        <w:rPr>
          <w:rFonts w:eastAsia="Times New Roman"/>
          <w:b/>
          <w:kern w:val="28"/>
        </w:rPr>
        <w:t>Spink</w:t>
      </w:r>
      <w:proofErr w:type="spellEnd"/>
    </w:p>
    <w:p w14:paraId="0C62E9E1" w14:textId="77777777" w:rsidR="00AB778A" w:rsidRPr="00AB778A" w:rsidRDefault="00AB778A" w:rsidP="00AB778A">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Letter from Age UK</w:t>
      </w:r>
    </w:p>
    <w:p w14:paraId="1897ED41" w14:textId="0B10604F" w:rsidR="00F03B04" w:rsidRPr="00626273" w:rsidRDefault="00AB778A" w:rsidP="00626273">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Review of Polling Districts and Places</w:t>
      </w:r>
      <w:r>
        <w:rPr>
          <w:rFonts w:eastAsia="Times New Roman"/>
          <w:b/>
          <w:kern w:val="28"/>
        </w:rPr>
        <w:br/>
      </w:r>
    </w:p>
    <w:p w14:paraId="19004CA4" w14:textId="1737CE52" w:rsidR="00AB778A" w:rsidRDefault="00F03B04" w:rsidP="00AB778A">
      <w:pPr>
        <w:pStyle w:val="ListParagraph"/>
        <w:tabs>
          <w:tab w:val="left" w:pos="993"/>
        </w:tabs>
        <w:overflowPunct w:val="0"/>
        <w:autoSpaceDE w:val="0"/>
        <w:autoSpaceDN w:val="0"/>
        <w:adjustRightInd w:val="0"/>
        <w:spacing w:after="0" w:line="240" w:lineRule="auto"/>
        <w:ind w:left="1766" w:hanging="1766"/>
        <w:rPr>
          <w:rFonts w:eastAsia="Times New Roman"/>
          <w:b/>
          <w:kern w:val="28"/>
        </w:rPr>
      </w:pPr>
      <w:r>
        <w:rPr>
          <w:rFonts w:eastAsia="Times New Roman"/>
          <w:b/>
          <w:kern w:val="28"/>
        </w:rPr>
        <w:t>3</w:t>
      </w:r>
      <w:r w:rsidR="00AB778A">
        <w:rPr>
          <w:rFonts w:eastAsia="Times New Roman"/>
          <w:b/>
          <w:kern w:val="28"/>
        </w:rPr>
        <w:t>54</w:t>
      </w:r>
      <w:r>
        <w:rPr>
          <w:rFonts w:eastAsia="Times New Roman"/>
          <w:b/>
          <w:kern w:val="28"/>
        </w:rPr>
        <w:t xml:space="preserve">/19    </w:t>
      </w:r>
      <w:r>
        <w:rPr>
          <w:rFonts w:eastAsia="Times New Roman"/>
          <w:b/>
          <w:kern w:val="28"/>
        </w:rPr>
        <w:tab/>
      </w:r>
      <w:r w:rsidR="00BF47C8">
        <w:rPr>
          <w:rFonts w:eastAsia="Times New Roman"/>
          <w:b/>
          <w:kern w:val="28"/>
        </w:rPr>
        <w:t xml:space="preserve"> </w:t>
      </w:r>
      <w:r>
        <w:rPr>
          <w:rFonts w:eastAsia="Times New Roman"/>
          <w:b/>
          <w:kern w:val="28"/>
        </w:rPr>
        <w:t>COUNCIL</w:t>
      </w:r>
      <w:r w:rsidR="00BF47C8">
        <w:rPr>
          <w:rFonts w:eastAsia="Times New Roman"/>
          <w:b/>
          <w:kern w:val="28"/>
        </w:rPr>
        <w:t>LOR MA</w:t>
      </w:r>
      <w:r w:rsidR="006A084B">
        <w:rPr>
          <w:rFonts w:eastAsia="Times New Roman"/>
          <w:b/>
          <w:kern w:val="28"/>
        </w:rPr>
        <w:t>TH</w:t>
      </w:r>
      <w:r w:rsidR="00BF47C8">
        <w:rPr>
          <w:rFonts w:eastAsia="Times New Roman"/>
          <w:b/>
          <w:kern w:val="28"/>
        </w:rPr>
        <w:t xml:space="preserve">RICK TO REPORT BACK ON </w:t>
      </w:r>
      <w:r w:rsidR="00AB778A">
        <w:rPr>
          <w:rFonts w:eastAsia="Times New Roman"/>
          <w:b/>
          <w:kern w:val="28"/>
        </w:rPr>
        <w:t xml:space="preserve">OUTCOME OF </w:t>
      </w:r>
      <w:r w:rsidR="00BF47C8">
        <w:rPr>
          <w:rFonts w:eastAsia="Times New Roman"/>
          <w:b/>
          <w:kern w:val="28"/>
        </w:rPr>
        <w:t>DISCUSSION HELD AT P</w:t>
      </w:r>
      <w:r w:rsidR="00660000">
        <w:rPr>
          <w:rFonts w:eastAsia="Times New Roman"/>
          <w:b/>
          <w:kern w:val="28"/>
        </w:rPr>
        <w:t>O</w:t>
      </w:r>
      <w:r w:rsidR="00BF47C8">
        <w:rPr>
          <w:rFonts w:eastAsia="Times New Roman"/>
          <w:b/>
          <w:kern w:val="28"/>
        </w:rPr>
        <w:t>RCHFIELD VILLAG</w:t>
      </w:r>
      <w:r w:rsidR="006A084B">
        <w:rPr>
          <w:rFonts w:eastAsia="Times New Roman"/>
          <w:b/>
          <w:kern w:val="28"/>
        </w:rPr>
        <w:t>E</w:t>
      </w:r>
    </w:p>
    <w:p w14:paraId="12455148" w14:textId="1AC4A615" w:rsidR="00F03B04" w:rsidRPr="00AB778A" w:rsidRDefault="00AB778A" w:rsidP="00AB778A">
      <w:pPr>
        <w:pStyle w:val="ListParagraph"/>
        <w:tabs>
          <w:tab w:val="left" w:pos="993"/>
        </w:tabs>
        <w:overflowPunct w:val="0"/>
        <w:autoSpaceDE w:val="0"/>
        <w:autoSpaceDN w:val="0"/>
        <w:adjustRightInd w:val="0"/>
        <w:spacing w:after="0" w:line="240" w:lineRule="auto"/>
        <w:ind w:left="1766" w:hanging="1766"/>
        <w:rPr>
          <w:rFonts w:eastAsia="Times New Roman"/>
          <w:b/>
          <w:kern w:val="28"/>
        </w:rPr>
      </w:pPr>
      <w:r>
        <w:rPr>
          <w:rFonts w:eastAsia="Times New Roman"/>
          <w:b/>
          <w:kern w:val="28"/>
        </w:rPr>
        <w:t xml:space="preserve">                     </w:t>
      </w:r>
      <w:r w:rsidR="006A084B">
        <w:rPr>
          <w:rFonts w:eastAsia="Times New Roman"/>
          <w:b/>
          <w:kern w:val="28"/>
        </w:rPr>
        <w:t>HALL</w:t>
      </w:r>
      <w:r>
        <w:rPr>
          <w:rFonts w:eastAsia="Times New Roman"/>
          <w:b/>
          <w:kern w:val="28"/>
        </w:rPr>
        <w:t xml:space="preserve"> LAST</w:t>
      </w:r>
      <w:r w:rsidR="006A084B" w:rsidRPr="00AB778A">
        <w:rPr>
          <w:rFonts w:eastAsia="Times New Roman"/>
          <w:b/>
          <w:kern w:val="28"/>
        </w:rPr>
        <w:t xml:space="preserve"> </w:t>
      </w:r>
      <w:r w:rsidR="00BF47C8" w:rsidRPr="00AB778A">
        <w:rPr>
          <w:rFonts w:eastAsia="Times New Roman"/>
          <w:b/>
          <w:kern w:val="28"/>
        </w:rPr>
        <w:t>MANAGEMENT MEETING</w:t>
      </w:r>
    </w:p>
    <w:p w14:paraId="5D89381F" w14:textId="77777777" w:rsidR="00B146D4" w:rsidRDefault="00B146D4" w:rsidP="00F433BD">
      <w:pPr>
        <w:tabs>
          <w:tab w:val="left" w:pos="600"/>
          <w:tab w:val="left" w:pos="1300"/>
        </w:tabs>
        <w:overflowPunct w:val="0"/>
        <w:autoSpaceDE w:val="0"/>
        <w:autoSpaceDN w:val="0"/>
        <w:adjustRightInd w:val="0"/>
        <w:spacing w:after="0" w:line="120" w:lineRule="auto"/>
        <w:rPr>
          <w:rFonts w:eastAsia="Times New Roman"/>
          <w:b/>
          <w:kern w:val="28"/>
        </w:rPr>
      </w:pPr>
    </w:p>
    <w:p w14:paraId="746B165F" w14:textId="4605112A" w:rsidR="00DC79C1" w:rsidRDefault="006C5B51" w:rsidP="00AB778A">
      <w:pPr>
        <w:tabs>
          <w:tab w:val="left" w:pos="600"/>
          <w:tab w:val="left" w:pos="993"/>
        </w:tabs>
        <w:overflowPunct w:val="0"/>
        <w:autoSpaceDE w:val="0"/>
        <w:autoSpaceDN w:val="0"/>
        <w:adjustRightInd w:val="0"/>
        <w:spacing w:after="0" w:line="240" w:lineRule="auto"/>
        <w:rPr>
          <w:rFonts w:eastAsia="Times New Roman"/>
          <w:b/>
          <w:kern w:val="28"/>
        </w:rPr>
      </w:pPr>
      <w:r>
        <w:rPr>
          <w:rFonts w:eastAsia="Times New Roman"/>
          <w:b/>
          <w:kern w:val="28"/>
        </w:rPr>
        <w:t>3</w:t>
      </w:r>
      <w:r w:rsidR="00AB778A">
        <w:rPr>
          <w:rFonts w:eastAsia="Times New Roman"/>
          <w:b/>
          <w:kern w:val="28"/>
        </w:rPr>
        <w:t>5</w:t>
      </w:r>
      <w:r w:rsidR="00626273">
        <w:rPr>
          <w:rFonts w:eastAsia="Times New Roman"/>
          <w:b/>
          <w:kern w:val="28"/>
        </w:rPr>
        <w:t>5</w:t>
      </w:r>
      <w:r w:rsidR="008F227C">
        <w:rPr>
          <w:rFonts w:eastAsia="Times New Roman"/>
          <w:b/>
          <w:kern w:val="28"/>
        </w:rPr>
        <w:t>/1</w:t>
      </w:r>
      <w:r w:rsidR="001F42FF">
        <w:rPr>
          <w:rFonts w:eastAsia="Times New Roman"/>
          <w:b/>
          <w:kern w:val="28"/>
        </w:rPr>
        <w:t>9</w:t>
      </w:r>
      <w:r w:rsidR="008F227C">
        <w:rPr>
          <w:rFonts w:eastAsia="Times New Roman"/>
          <w:b/>
          <w:kern w:val="28"/>
        </w:rPr>
        <w:t xml:space="preserve">        </w:t>
      </w:r>
      <w:r w:rsidR="006E4D11" w:rsidRPr="000F5E31">
        <w:rPr>
          <w:rFonts w:eastAsia="Times New Roman"/>
          <w:b/>
          <w:kern w:val="28"/>
        </w:rPr>
        <w:t>MATT</w:t>
      </w:r>
      <w:r w:rsidR="00743171" w:rsidRPr="000F5E31">
        <w:rPr>
          <w:rFonts w:eastAsia="Times New Roman"/>
          <w:b/>
          <w:kern w:val="28"/>
        </w:rPr>
        <w:t>ERS RAISED PARISH COUNCILLORS</w:t>
      </w:r>
      <w:r w:rsidR="001B7BF8">
        <w:rPr>
          <w:rFonts w:eastAsia="Times New Roman"/>
          <w:b/>
          <w:kern w:val="28"/>
        </w:rPr>
        <w:t xml:space="preserve"> </w:t>
      </w:r>
    </w:p>
    <w:p w14:paraId="2C190069" w14:textId="01291003" w:rsidR="001A52FF" w:rsidRDefault="00951B55" w:rsidP="00AB778A">
      <w:pPr>
        <w:tabs>
          <w:tab w:val="left" w:pos="500"/>
        </w:tabs>
        <w:overflowPunct w:val="0"/>
        <w:autoSpaceDE w:val="0"/>
        <w:autoSpaceDN w:val="0"/>
        <w:adjustRightInd w:val="0"/>
        <w:rPr>
          <w:b/>
        </w:rPr>
      </w:pPr>
      <w:r>
        <w:rPr>
          <w:rFonts w:eastAsia="Times New Roman"/>
          <w:b/>
          <w:kern w:val="28"/>
        </w:rPr>
        <w:br/>
        <w:t xml:space="preserve">        </w:t>
      </w:r>
      <w:r w:rsidR="006E4D11" w:rsidRPr="00FA0CD2">
        <w:rPr>
          <w:rFonts w:eastAsia="Times New Roman"/>
          <w:b/>
          <w:kern w:val="28"/>
        </w:rPr>
        <w:t xml:space="preserve">Signed   </w:t>
      </w:r>
      <w:r w:rsidR="000F5E31">
        <w:rPr>
          <w:rFonts w:ascii="Lucida Handwriting" w:eastAsia="Times New Roman" w:hAnsi="Lucida Handwriting"/>
          <w:b/>
          <w:color w:val="002060"/>
          <w:kern w:val="28"/>
        </w:rPr>
        <w:t>Valer</w:t>
      </w:r>
      <w:r w:rsidR="00094D0E">
        <w:rPr>
          <w:rFonts w:ascii="Lucida Handwriting" w:eastAsia="Times New Roman" w:hAnsi="Lucida Handwriting"/>
          <w:b/>
          <w:color w:val="002060"/>
          <w:kern w:val="28"/>
        </w:rPr>
        <w:t>ie Taylor</w:t>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6E4D11" w:rsidRPr="00FA0CD2">
        <w:rPr>
          <w:rFonts w:eastAsia="Times New Roman"/>
          <w:kern w:val="28"/>
        </w:rPr>
        <w:t xml:space="preserve"> </w:t>
      </w:r>
      <w:r w:rsidR="001A52FF">
        <w:rPr>
          <w:rFonts w:eastAsia="Times New Roman"/>
          <w:kern w:val="28"/>
        </w:rPr>
        <w:t xml:space="preserve">                         </w:t>
      </w:r>
      <w:r w:rsidR="006E4D11" w:rsidRPr="00FA0CD2">
        <w:rPr>
          <w:rFonts w:eastAsia="Times New Roman"/>
          <w:b/>
          <w:kern w:val="28"/>
        </w:rPr>
        <w:t xml:space="preserve"> Dat</w:t>
      </w:r>
      <w:r w:rsidR="00843E45">
        <w:rPr>
          <w:rFonts w:eastAsia="Times New Roman"/>
          <w:b/>
          <w:kern w:val="28"/>
        </w:rPr>
        <w:t>e</w:t>
      </w:r>
      <w:r w:rsidR="006E4D11" w:rsidRPr="00FA0CD2">
        <w:rPr>
          <w:rFonts w:eastAsia="Times New Roman"/>
          <w:b/>
          <w:kern w:val="28"/>
        </w:rPr>
        <w:t xml:space="preserve"> </w:t>
      </w:r>
      <w:r w:rsidR="00AB778A">
        <w:rPr>
          <w:rFonts w:eastAsia="Times New Roman"/>
          <w:kern w:val="28"/>
        </w:rPr>
        <w:t>25</w:t>
      </w:r>
      <w:r w:rsidR="00AB778A">
        <w:rPr>
          <w:rFonts w:eastAsia="Times New Roman"/>
          <w:kern w:val="28"/>
          <w:vertAlign w:val="superscript"/>
        </w:rPr>
        <w:t xml:space="preserve">th </w:t>
      </w:r>
      <w:r w:rsidR="00AB778A">
        <w:rPr>
          <w:b/>
        </w:rPr>
        <w:t>June 2019</w:t>
      </w:r>
      <w:bookmarkStart w:id="0" w:name="_GoBack"/>
      <w:bookmarkEnd w:id="0"/>
    </w:p>
    <w:p w14:paraId="60FF47F3" w14:textId="63292234" w:rsidR="003B6C1C" w:rsidRPr="000F5E31" w:rsidRDefault="001A52FF" w:rsidP="001A52FF">
      <w:pPr>
        <w:tabs>
          <w:tab w:val="left" w:pos="500"/>
        </w:tabs>
        <w:overflowPunct w:val="0"/>
        <w:autoSpaceDE w:val="0"/>
        <w:autoSpaceDN w:val="0"/>
        <w:adjustRightInd w:val="0"/>
        <w:rPr>
          <w:rFonts w:eastAsia="Times New Roman"/>
          <w:b/>
          <w:kern w:val="28"/>
        </w:rPr>
      </w:pPr>
      <w:r>
        <w:rPr>
          <w:b/>
        </w:rPr>
        <w:lastRenderedPageBreak/>
        <w:t xml:space="preserve">                                 Parish Clerk</w:t>
      </w:r>
      <w:r w:rsidR="00752C5F">
        <w:rPr>
          <w:b/>
        </w:rPr>
        <w:t xml:space="preserve"> </w:t>
      </w:r>
    </w:p>
    <w:sectPr w:rsidR="003B6C1C" w:rsidRPr="000F5E31" w:rsidSect="00F04208">
      <w:headerReference w:type="even" r:id="rId8"/>
      <w:headerReference w:type="default" r:id="rId9"/>
      <w:footerReference w:type="even" r:id="rId10"/>
      <w:footerReference w:type="default" r:id="rId11"/>
      <w:headerReference w:type="first" r:id="rId12"/>
      <w:footerReference w:type="first" r:id="rId13"/>
      <w:pgSz w:w="11906" w:h="16838"/>
      <w:pgMar w:top="284"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EE5A" w14:textId="77777777" w:rsidR="00A62221" w:rsidRDefault="00A62221" w:rsidP="0026615C">
      <w:pPr>
        <w:spacing w:after="0" w:line="240" w:lineRule="auto"/>
      </w:pPr>
      <w:r>
        <w:separator/>
      </w:r>
    </w:p>
  </w:endnote>
  <w:endnote w:type="continuationSeparator" w:id="0">
    <w:p w14:paraId="19C2CD80" w14:textId="77777777" w:rsidR="00A62221" w:rsidRDefault="00A62221"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62A5" w14:textId="77777777" w:rsidR="00A62221" w:rsidRDefault="00A62221" w:rsidP="0026615C">
      <w:pPr>
        <w:spacing w:after="0" w:line="240" w:lineRule="auto"/>
      </w:pPr>
      <w:r>
        <w:separator/>
      </w:r>
    </w:p>
  </w:footnote>
  <w:footnote w:type="continuationSeparator" w:id="0">
    <w:p w14:paraId="051ADBE3" w14:textId="77777777" w:rsidR="00A62221" w:rsidRDefault="00A62221"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2"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4"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6"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9"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29"/>
  </w:num>
  <w:num w:numId="3">
    <w:abstractNumId w:val="8"/>
  </w:num>
  <w:num w:numId="4">
    <w:abstractNumId w:val="24"/>
  </w:num>
  <w:num w:numId="5">
    <w:abstractNumId w:val="16"/>
  </w:num>
  <w:num w:numId="6">
    <w:abstractNumId w:val="25"/>
  </w:num>
  <w:num w:numId="7">
    <w:abstractNumId w:val="0"/>
  </w:num>
  <w:num w:numId="8">
    <w:abstractNumId w:val="1"/>
  </w:num>
  <w:num w:numId="9">
    <w:abstractNumId w:val="2"/>
  </w:num>
  <w:num w:numId="10">
    <w:abstractNumId w:val="22"/>
  </w:num>
  <w:num w:numId="11">
    <w:abstractNumId w:val="28"/>
  </w:num>
  <w:num w:numId="12">
    <w:abstractNumId w:val="20"/>
  </w:num>
  <w:num w:numId="13">
    <w:abstractNumId w:val="17"/>
  </w:num>
  <w:num w:numId="14">
    <w:abstractNumId w:val="6"/>
  </w:num>
  <w:num w:numId="15">
    <w:abstractNumId w:val="19"/>
  </w:num>
  <w:num w:numId="16">
    <w:abstractNumId w:val="3"/>
  </w:num>
  <w:num w:numId="17">
    <w:abstractNumId w:val="12"/>
  </w:num>
  <w:num w:numId="18">
    <w:abstractNumId w:val="5"/>
  </w:num>
  <w:num w:numId="1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27"/>
  </w:num>
  <w:num w:numId="23">
    <w:abstractNumId w:val="14"/>
  </w:num>
  <w:num w:numId="24">
    <w:abstractNumId w:val="23"/>
  </w:num>
  <w:num w:numId="25">
    <w:abstractNumId w:val="9"/>
  </w:num>
  <w:num w:numId="26">
    <w:abstractNumId w:val="18"/>
  </w:num>
  <w:num w:numId="27">
    <w:abstractNumId w:val="4"/>
  </w:num>
  <w:num w:numId="28">
    <w:abstractNumId w:val="7"/>
  </w:num>
  <w:num w:numId="29">
    <w:abstractNumId w:val="13"/>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36A6B"/>
    <w:rsid w:val="00094D0E"/>
    <w:rsid w:val="0009622C"/>
    <w:rsid w:val="00096C2E"/>
    <w:rsid w:val="00097D93"/>
    <w:rsid w:val="000C15C5"/>
    <w:rsid w:val="000D2F9E"/>
    <w:rsid w:val="000E4811"/>
    <w:rsid w:val="000F5E31"/>
    <w:rsid w:val="00114975"/>
    <w:rsid w:val="00131ABB"/>
    <w:rsid w:val="00197B94"/>
    <w:rsid w:val="001A52FF"/>
    <w:rsid w:val="001B6740"/>
    <w:rsid w:val="001B7BF8"/>
    <w:rsid w:val="001C09D4"/>
    <w:rsid w:val="001D44D4"/>
    <w:rsid w:val="001E4077"/>
    <w:rsid w:val="001E7AF1"/>
    <w:rsid w:val="001F42FF"/>
    <w:rsid w:val="001F7048"/>
    <w:rsid w:val="00214852"/>
    <w:rsid w:val="00221F8F"/>
    <w:rsid w:val="00223CAD"/>
    <w:rsid w:val="00226EB3"/>
    <w:rsid w:val="00227A83"/>
    <w:rsid w:val="0023284B"/>
    <w:rsid w:val="00233A74"/>
    <w:rsid w:val="00240BCE"/>
    <w:rsid w:val="00241F21"/>
    <w:rsid w:val="00242A71"/>
    <w:rsid w:val="0026615C"/>
    <w:rsid w:val="00267372"/>
    <w:rsid w:val="00286D70"/>
    <w:rsid w:val="00290A24"/>
    <w:rsid w:val="00290D50"/>
    <w:rsid w:val="00292789"/>
    <w:rsid w:val="002A4912"/>
    <w:rsid w:val="002B6A32"/>
    <w:rsid w:val="002E3919"/>
    <w:rsid w:val="00303E41"/>
    <w:rsid w:val="003041D1"/>
    <w:rsid w:val="003139FD"/>
    <w:rsid w:val="003151A6"/>
    <w:rsid w:val="00346D10"/>
    <w:rsid w:val="00350574"/>
    <w:rsid w:val="0035333D"/>
    <w:rsid w:val="003534AD"/>
    <w:rsid w:val="003B6C1C"/>
    <w:rsid w:val="003D42CF"/>
    <w:rsid w:val="003E2036"/>
    <w:rsid w:val="003E6AE5"/>
    <w:rsid w:val="00401C08"/>
    <w:rsid w:val="0040521B"/>
    <w:rsid w:val="00405E80"/>
    <w:rsid w:val="004103F0"/>
    <w:rsid w:val="004201DF"/>
    <w:rsid w:val="004249E1"/>
    <w:rsid w:val="004251F2"/>
    <w:rsid w:val="00444B8D"/>
    <w:rsid w:val="0044724E"/>
    <w:rsid w:val="004572CA"/>
    <w:rsid w:val="00466CB7"/>
    <w:rsid w:val="004805D7"/>
    <w:rsid w:val="00484546"/>
    <w:rsid w:val="004A2F5C"/>
    <w:rsid w:val="004B3DE5"/>
    <w:rsid w:val="004D60DF"/>
    <w:rsid w:val="004F3674"/>
    <w:rsid w:val="004F5992"/>
    <w:rsid w:val="00500663"/>
    <w:rsid w:val="005109C7"/>
    <w:rsid w:val="00515155"/>
    <w:rsid w:val="00534790"/>
    <w:rsid w:val="00567431"/>
    <w:rsid w:val="00586E6E"/>
    <w:rsid w:val="005965E0"/>
    <w:rsid w:val="005A12F2"/>
    <w:rsid w:val="005D360E"/>
    <w:rsid w:val="005D38BD"/>
    <w:rsid w:val="005E14DD"/>
    <w:rsid w:val="005E173B"/>
    <w:rsid w:val="005E1B1D"/>
    <w:rsid w:val="005E5C65"/>
    <w:rsid w:val="005F1A14"/>
    <w:rsid w:val="005F4F47"/>
    <w:rsid w:val="00626273"/>
    <w:rsid w:val="00626625"/>
    <w:rsid w:val="00630F44"/>
    <w:rsid w:val="00642127"/>
    <w:rsid w:val="0064556A"/>
    <w:rsid w:val="00647960"/>
    <w:rsid w:val="00660000"/>
    <w:rsid w:val="00681631"/>
    <w:rsid w:val="00681A4C"/>
    <w:rsid w:val="006941CF"/>
    <w:rsid w:val="00695614"/>
    <w:rsid w:val="006A084B"/>
    <w:rsid w:val="006C5B51"/>
    <w:rsid w:val="006C6089"/>
    <w:rsid w:val="006D6406"/>
    <w:rsid w:val="006E4D11"/>
    <w:rsid w:val="006F23E5"/>
    <w:rsid w:val="006F75B3"/>
    <w:rsid w:val="006F7AA3"/>
    <w:rsid w:val="00714598"/>
    <w:rsid w:val="007157FE"/>
    <w:rsid w:val="00723E80"/>
    <w:rsid w:val="00726151"/>
    <w:rsid w:val="00743171"/>
    <w:rsid w:val="00743F41"/>
    <w:rsid w:val="00752597"/>
    <w:rsid w:val="00752C5F"/>
    <w:rsid w:val="00754568"/>
    <w:rsid w:val="00754FF4"/>
    <w:rsid w:val="007571C5"/>
    <w:rsid w:val="007768F8"/>
    <w:rsid w:val="00786287"/>
    <w:rsid w:val="00790E26"/>
    <w:rsid w:val="007934D0"/>
    <w:rsid w:val="007B483A"/>
    <w:rsid w:val="007C00E5"/>
    <w:rsid w:val="007D2BE9"/>
    <w:rsid w:val="00813860"/>
    <w:rsid w:val="00831BF3"/>
    <w:rsid w:val="00843E45"/>
    <w:rsid w:val="00847A24"/>
    <w:rsid w:val="00847F64"/>
    <w:rsid w:val="00853EE3"/>
    <w:rsid w:val="00857A53"/>
    <w:rsid w:val="00872380"/>
    <w:rsid w:val="00876B9F"/>
    <w:rsid w:val="00890040"/>
    <w:rsid w:val="008B1926"/>
    <w:rsid w:val="008B5493"/>
    <w:rsid w:val="008B7442"/>
    <w:rsid w:val="008C33FB"/>
    <w:rsid w:val="008D5E7A"/>
    <w:rsid w:val="008F227C"/>
    <w:rsid w:val="00905AD8"/>
    <w:rsid w:val="00910EEF"/>
    <w:rsid w:val="009229F1"/>
    <w:rsid w:val="00951B55"/>
    <w:rsid w:val="009561AF"/>
    <w:rsid w:val="00963B16"/>
    <w:rsid w:val="009765E5"/>
    <w:rsid w:val="00981E87"/>
    <w:rsid w:val="0099077C"/>
    <w:rsid w:val="009959E1"/>
    <w:rsid w:val="009A2380"/>
    <w:rsid w:val="009A74B1"/>
    <w:rsid w:val="009B0C7E"/>
    <w:rsid w:val="009B6687"/>
    <w:rsid w:val="00A07DE0"/>
    <w:rsid w:val="00A15304"/>
    <w:rsid w:val="00A161DB"/>
    <w:rsid w:val="00A163A0"/>
    <w:rsid w:val="00A236E3"/>
    <w:rsid w:val="00A34999"/>
    <w:rsid w:val="00A5360F"/>
    <w:rsid w:val="00A54030"/>
    <w:rsid w:val="00A6040C"/>
    <w:rsid w:val="00A62221"/>
    <w:rsid w:val="00A81A8F"/>
    <w:rsid w:val="00AA10E8"/>
    <w:rsid w:val="00AA3099"/>
    <w:rsid w:val="00AA4765"/>
    <w:rsid w:val="00AB0907"/>
    <w:rsid w:val="00AB2CFC"/>
    <w:rsid w:val="00AB778A"/>
    <w:rsid w:val="00AD2931"/>
    <w:rsid w:val="00AD2A3C"/>
    <w:rsid w:val="00AD2B16"/>
    <w:rsid w:val="00AD65F1"/>
    <w:rsid w:val="00B134D4"/>
    <w:rsid w:val="00B1356D"/>
    <w:rsid w:val="00B146D4"/>
    <w:rsid w:val="00B1693D"/>
    <w:rsid w:val="00B308A4"/>
    <w:rsid w:val="00B32F73"/>
    <w:rsid w:val="00B94E00"/>
    <w:rsid w:val="00BA00DF"/>
    <w:rsid w:val="00BA059D"/>
    <w:rsid w:val="00BD124A"/>
    <w:rsid w:val="00BD44CE"/>
    <w:rsid w:val="00BF47C8"/>
    <w:rsid w:val="00C003E6"/>
    <w:rsid w:val="00C053B1"/>
    <w:rsid w:val="00C24CA5"/>
    <w:rsid w:val="00C30B65"/>
    <w:rsid w:val="00C54A78"/>
    <w:rsid w:val="00C619D8"/>
    <w:rsid w:val="00C840D6"/>
    <w:rsid w:val="00C91ED2"/>
    <w:rsid w:val="00C92D75"/>
    <w:rsid w:val="00C97CB5"/>
    <w:rsid w:val="00CB5510"/>
    <w:rsid w:val="00CD0C0D"/>
    <w:rsid w:val="00CD4DC9"/>
    <w:rsid w:val="00CE5722"/>
    <w:rsid w:val="00D11E52"/>
    <w:rsid w:val="00D208C0"/>
    <w:rsid w:val="00D25573"/>
    <w:rsid w:val="00D26154"/>
    <w:rsid w:val="00D264A5"/>
    <w:rsid w:val="00D53AFC"/>
    <w:rsid w:val="00D56BCF"/>
    <w:rsid w:val="00D80900"/>
    <w:rsid w:val="00DA57F9"/>
    <w:rsid w:val="00DA6FC1"/>
    <w:rsid w:val="00DC79C1"/>
    <w:rsid w:val="00DE67F3"/>
    <w:rsid w:val="00E1575C"/>
    <w:rsid w:val="00E170B1"/>
    <w:rsid w:val="00E42F46"/>
    <w:rsid w:val="00E464BB"/>
    <w:rsid w:val="00E4748A"/>
    <w:rsid w:val="00E50EF3"/>
    <w:rsid w:val="00E64671"/>
    <w:rsid w:val="00E653FC"/>
    <w:rsid w:val="00E90A6C"/>
    <w:rsid w:val="00EB3BB0"/>
    <w:rsid w:val="00EC1FFF"/>
    <w:rsid w:val="00ED28F9"/>
    <w:rsid w:val="00ED76A1"/>
    <w:rsid w:val="00F03B04"/>
    <w:rsid w:val="00F04208"/>
    <w:rsid w:val="00F066CD"/>
    <w:rsid w:val="00F23D9C"/>
    <w:rsid w:val="00F433BD"/>
    <w:rsid w:val="00F849DF"/>
    <w:rsid w:val="00F877D6"/>
    <w:rsid w:val="00F90984"/>
    <w:rsid w:val="00FA0CD2"/>
    <w:rsid w:val="00FA3E4A"/>
    <w:rsid w:val="00FA5836"/>
    <w:rsid w:val="00FB6F41"/>
    <w:rsid w:val="00FD49ED"/>
    <w:rsid w:val="00FE1FB3"/>
    <w:rsid w:val="00FE6E8F"/>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907A370-1DA8-47E3-A3B7-CE8B620C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3DBF-9997-4453-BBE6-63160CD6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Valerie Taylor</cp:lastModifiedBy>
  <cp:revision>3</cp:revision>
  <cp:lastPrinted>2019-07-02T12:32:00Z</cp:lastPrinted>
  <dcterms:created xsi:type="dcterms:W3CDTF">2019-07-02T12:33:00Z</dcterms:created>
  <dcterms:modified xsi:type="dcterms:W3CDTF">2019-07-02T12:33:00Z</dcterms:modified>
</cp:coreProperties>
</file>