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424D3" w14:textId="77777777" w:rsidR="003F7465" w:rsidRDefault="00151E1D">
      <w:pPr>
        <w:spacing w:after="312" w:line="259" w:lineRule="auto"/>
        <w:ind w:left="0" w:firstLine="0"/>
      </w:pPr>
      <w:r>
        <w:t xml:space="preserve"> </w:t>
      </w:r>
    </w:p>
    <w:p w14:paraId="313568AD" w14:textId="77777777" w:rsidR="003F7465" w:rsidRDefault="00151E1D">
      <w:pPr>
        <w:spacing w:line="259" w:lineRule="auto"/>
        <w:ind w:left="10" w:firstLine="0"/>
        <w:jc w:val="center"/>
      </w:pPr>
      <w:r>
        <w:rPr>
          <w:rFonts w:ascii="Cambria" w:eastAsia="Cambria" w:hAnsi="Cambria" w:cs="Cambria"/>
          <w:b/>
          <w:color w:val="365F91"/>
          <w:sz w:val="32"/>
        </w:rPr>
        <w:t>Calbourne, Newtown &amp; Porchfield Parish Council</w:t>
      </w:r>
      <w:r>
        <w:rPr>
          <w:rFonts w:ascii="Cambria" w:eastAsia="Cambria" w:hAnsi="Cambria" w:cs="Cambria"/>
          <w:color w:val="365F91"/>
          <w:sz w:val="32"/>
          <w:vertAlign w:val="subscript"/>
        </w:rPr>
        <w:t xml:space="preserve"> </w:t>
      </w:r>
    </w:p>
    <w:p w14:paraId="68FD8D43" w14:textId="77777777" w:rsidR="003F7465" w:rsidRDefault="00151E1D">
      <w:pPr>
        <w:spacing w:line="259" w:lineRule="auto"/>
        <w:ind w:left="20" w:firstLine="0"/>
        <w:jc w:val="center"/>
      </w:pPr>
      <w:r>
        <w:rPr>
          <w:rFonts w:ascii="Cambria" w:eastAsia="Cambria" w:hAnsi="Cambria" w:cs="Cambria"/>
          <w:color w:val="365F91"/>
        </w:rPr>
        <w:t xml:space="preserve">Mrs Valerie Taylor </w:t>
      </w:r>
      <w:proofErr w:type="spellStart"/>
      <w:r>
        <w:rPr>
          <w:rFonts w:ascii="Cambria" w:eastAsia="Cambria" w:hAnsi="Cambria" w:cs="Cambria"/>
          <w:color w:val="365F91"/>
        </w:rPr>
        <w:t>CiLCA</w:t>
      </w:r>
      <w:proofErr w:type="spellEnd"/>
      <w:r>
        <w:rPr>
          <w:rFonts w:ascii="Cambria" w:eastAsia="Cambria" w:hAnsi="Cambria" w:cs="Cambria"/>
          <w:color w:val="365F91"/>
        </w:rPr>
        <w:t xml:space="preserve">  PSLCC     Clerk </w:t>
      </w:r>
    </w:p>
    <w:p w14:paraId="62213591" w14:textId="77777777" w:rsidR="003F7465" w:rsidRDefault="00151E1D">
      <w:pPr>
        <w:spacing w:line="259" w:lineRule="auto"/>
        <w:ind w:left="16" w:firstLine="0"/>
        <w:jc w:val="center"/>
      </w:pPr>
      <w:r>
        <w:rPr>
          <w:rFonts w:ascii="Times New Roman" w:eastAsia="Times New Roman" w:hAnsi="Times New Roman" w:cs="Times New Roman"/>
          <w:color w:val="365F91"/>
        </w:rPr>
        <w:t xml:space="preserve">3 Downside, Ventnor, Isle of Wight PO38 1AL Telephone 01983 852576 </w:t>
      </w:r>
    </w:p>
    <w:p w14:paraId="2F10E553" w14:textId="77777777" w:rsidR="003F7465" w:rsidRDefault="00151E1D">
      <w:pPr>
        <w:spacing w:line="259" w:lineRule="auto"/>
        <w:ind w:left="66" w:firstLine="0"/>
        <w:jc w:val="center"/>
      </w:pPr>
      <w:r>
        <w:rPr>
          <w:rFonts w:ascii="Cambria" w:eastAsia="Cambria" w:hAnsi="Cambria" w:cs="Cambria"/>
          <w:color w:val="365F91"/>
        </w:rPr>
        <w:t xml:space="preserve"> </w:t>
      </w:r>
    </w:p>
    <w:p w14:paraId="363A7F57" w14:textId="77777777" w:rsidR="003F7465" w:rsidRDefault="00151E1D">
      <w:pPr>
        <w:spacing w:line="259" w:lineRule="auto"/>
        <w:ind w:left="28" w:right="2" w:hanging="10"/>
        <w:jc w:val="center"/>
      </w:pPr>
      <w:r>
        <w:rPr>
          <w:b/>
          <w:sz w:val="21"/>
        </w:rPr>
        <w:t xml:space="preserve">MINUTES OF </w:t>
      </w:r>
      <w:r>
        <w:rPr>
          <w:b/>
          <w:sz w:val="21"/>
        </w:rPr>
        <w:t xml:space="preserve">A MEETING OF CALBOURNE, NEWTOWN AND PORCHFIELD PARISH COUNCIL WILL BE HELD AT THE </w:t>
      </w:r>
    </w:p>
    <w:p w14:paraId="7D33EC71" w14:textId="77777777" w:rsidR="003F7465" w:rsidRDefault="00151E1D">
      <w:pPr>
        <w:spacing w:after="184" w:line="259" w:lineRule="auto"/>
        <w:ind w:left="28" w:hanging="10"/>
        <w:jc w:val="center"/>
      </w:pPr>
      <w:r>
        <w:rPr>
          <w:b/>
          <w:sz w:val="21"/>
        </w:rPr>
        <w:t>PORCHFIELD VILLAGE HALL PORCHFIELD AT 7.0PM ON MONDAY 1</w:t>
      </w:r>
      <w:r>
        <w:rPr>
          <w:b/>
          <w:sz w:val="21"/>
          <w:vertAlign w:val="superscript"/>
        </w:rPr>
        <w:t>ST</w:t>
      </w:r>
      <w:r>
        <w:rPr>
          <w:b/>
          <w:sz w:val="21"/>
        </w:rPr>
        <w:t xml:space="preserve"> JULY 2019 </w:t>
      </w:r>
    </w:p>
    <w:p w14:paraId="4C02A1F6" w14:textId="77777777" w:rsidR="003F7465" w:rsidRDefault="00151E1D">
      <w:pPr>
        <w:spacing w:after="1" w:line="259" w:lineRule="auto"/>
        <w:ind w:left="0" w:firstLine="0"/>
      </w:pPr>
      <w:r>
        <w:rPr>
          <w:sz w:val="21"/>
        </w:rPr>
        <w:t>3 Members of the public were present and raised the subject of current Island Plan and housing target. D</w:t>
      </w:r>
      <w:r>
        <w:rPr>
          <w:sz w:val="21"/>
        </w:rPr>
        <w:t xml:space="preserve">iscussion took place on the possibility of getting Exceptional circumstances status granted by the Government. Concerns were also raised about the lack of infrastructure if the Governments present target is to be met. </w:t>
      </w:r>
    </w:p>
    <w:tbl>
      <w:tblPr>
        <w:tblStyle w:val="TableGrid"/>
        <w:tblW w:w="8848" w:type="dxa"/>
        <w:tblInd w:w="0" w:type="dxa"/>
        <w:tblCellMar>
          <w:top w:w="0" w:type="dxa"/>
          <w:left w:w="0" w:type="dxa"/>
          <w:bottom w:w="0" w:type="dxa"/>
          <w:right w:w="0" w:type="dxa"/>
        </w:tblCellMar>
        <w:tblLook w:val="04A0" w:firstRow="1" w:lastRow="0" w:firstColumn="1" w:lastColumn="0" w:noHBand="0" w:noVBand="1"/>
      </w:tblPr>
      <w:tblGrid>
        <w:gridCol w:w="900"/>
        <w:gridCol w:w="7948"/>
      </w:tblGrid>
      <w:tr w:rsidR="003F7465" w14:paraId="6FE7EC9D" w14:textId="77777777">
        <w:trPr>
          <w:trHeight w:val="247"/>
        </w:trPr>
        <w:tc>
          <w:tcPr>
            <w:tcW w:w="900" w:type="dxa"/>
            <w:tcBorders>
              <w:top w:val="nil"/>
              <w:left w:val="nil"/>
              <w:bottom w:val="nil"/>
              <w:right w:val="nil"/>
            </w:tcBorders>
          </w:tcPr>
          <w:p w14:paraId="1C0C3E66" w14:textId="77777777" w:rsidR="003F7465" w:rsidRDefault="00151E1D">
            <w:pPr>
              <w:spacing w:line="259" w:lineRule="auto"/>
              <w:ind w:left="0" w:firstLine="0"/>
            </w:pPr>
            <w:r>
              <w:rPr>
                <w:b/>
              </w:rPr>
              <w:t xml:space="preserve">347/19 </w:t>
            </w:r>
          </w:p>
        </w:tc>
        <w:tc>
          <w:tcPr>
            <w:tcW w:w="7947" w:type="dxa"/>
            <w:tcBorders>
              <w:top w:val="nil"/>
              <w:left w:val="nil"/>
              <w:bottom w:val="nil"/>
              <w:right w:val="nil"/>
            </w:tcBorders>
          </w:tcPr>
          <w:p w14:paraId="1CC29557" w14:textId="77777777" w:rsidR="003F7465" w:rsidRDefault="00151E1D">
            <w:pPr>
              <w:spacing w:line="259" w:lineRule="auto"/>
              <w:ind w:left="233" w:firstLine="0"/>
            </w:pPr>
            <w:r>
              <w:rPr>
                <w:b/>
              </w:rPr>
              <w:t xml:space="preserve">APOLOGIES FOR ABSENCE  </w:t>
            </w:r>
          </w:p>
        </w:tc>
      </w:tr>
      <w:tr w:rsidR="003F7465" w14:paraId="3258C159" w14:textId="77777777">
        <w:trPr>
          <w:trHeight w:val="368"/>
        </w:trPr>
        <w:tc>
          <w:tcPr>
            <w:tcW w:w="900" w:type="dxa"/>
            <w:tcBorders>
              <w:top w:val="nil"/>
              <w:left w:val="nil"/>
              <w:bottom w:val="nil"/>
              <w:right w:val="nil"/>
            </w:tcBorders>
          </w:tcPr>
          <w:p w14:paraId="2F6D4436" w14:textId="77777777" w:rsidR="003F7465" w:rsidRDefault="00151E1D">
            <w:pPr>
              <w:spacing w:line="259" w:lineRule="auto"/>
              <w:ind w:left="0" w:firstLine="0"/>
            </w:pPr>
            <w:r>
              <w:rPr>
                <w:b/>
              </w:rPr>
              <w:t xml:space="preserve"> </w:t>
            </w:r>
          </w:p>
        </w:tc>
        <w:tc>
          <w:tcPr>
            <w:tcW w:w="7947" w:type="dxa"/>
            <w:tcBorders>
              <w:top w:val="nil"/>
              <w:left w:val="nil"/>
              <w:bottom w:val="nil"/>
              <w:right w:val="nil"/>
            </w:tcBorders>
          </w:tcPr>
          <w:p w14:paraId="0DDEAB27" w14:textId="77777777" w:rsidR="003F7465" w:rsidRDefault="00151E1D">
            <w:pPr>
              <w:tabs>
                <w:tab w:val="center" w:pos="3543"/>
                <w:tab w:val="center" w:pos="7816"/>
              </w:tabs>
              <w:spacing w:line="259" w:lineRule="auto"/>
              <w:ind w:left="0" w:firstLine="0"/>
            </w:pPr>
            <w:r>
              <w:tab/>
            </w:r>
            <w:r>
              <w:t xml:space="preserve">Apologies for absence were received from Cllr Weeks and Cllr Hutchinson. </w:t>
            </w:r>
            <w:r>
              <w:tab/>
            </w:r>
            <w:r>
              <w:rPr>
                <w:b/>
              </w:rPr>
              <w:t xml:space="preserve"> </w:t>
            </w:r>
          </w:p>
        </w:tc>
      </w:tr>
      <w:tr w:rsidR="003F7465" w14:paraId="28F24C69" w14:textId="77777777">
        <w:trPr>
          <w:trHeight w:val="760"/>
        </w:trPr>
        <w:tc>
          <w:tcPr>
            <w:tcW w:w="900" w:type="dxa"/>
            <w:tcBorders>
              <w:top w:val="nil"/>
              <w:left w:val="nil"/>
              <w:bottom w:val="nil"/>
              <w:right w:val="nil"/>
            </w:tcBorders>
          </w:tcPr>
          <w:p w14:paraId="11FE466E" w14:textId="77777777" w:rsidR="003F7465" w:rsidRDefault="00151E1D">
            <w:pPr>
              <w:spacing w:line="259" w:lineRule="auto"/>
              <w:ind w:left="0" w:firstLine="0"/>
            </w:pPr>
            <w:r>
              <w:rPr>
                <w:b/>
              </w:rPr>
              <w:t xml:space="preserve">348/19 </w:t>
            </w:r>
          </w:p>
        </w:tc>
        <w:tc>
          <w:tcPr>
            <w:tcW w:w="7947" w:type="dxa"/>
            <w:tcBorders>
              <w:top w:val="nil"/>
              <w:left w:val="nil"/>
              <w:bottom w:val="nil"/>
              <w:right w:val="nil"/>
            </w:tcBorders>
            <w:vAlign w:val="bottom"/>
          </w:tcPr>
          <w:p w14:paraId="62E0AE4B" w14:textId="77777777" w:rsidR="003F7465" w:rsidRDefault="00151E1D">
            <w:pPr>
              <w:spacing w:line="259" w:lineRule="auto"/>
              <w:ind w:left="233" w:firstLine="0"/>
            </w:pPr>
            <w:r>
              <w:rPr>
                <w:b/>
              </w:rPr>
              <w:t xml:space="preserve">DECLARATIONS OF INTEREST </w:t>
            </w:r>
          </w:p>
          <w:p w14:paraId="608B6642" w14:textId="77777777" w:rsidR="003F7465" w:rsidRDefault="00151E1D">
            <w:pPr>
              <w:spacing w:line="259" w:lineRule="auto"/>
              <w:ind w:left="233" w:firstLine="0"/>
            </w:pPr>
            <w:r>
              <w:rPr>
                <w:sz w:val="21"/>
              </w:rPr>
              <w:t xml:space="preserve">There were no declarations of interest. </w:t>
            </w:r>
          </w:p>
          <w:p w14:paraId="5EDEEB35" w14:textId="77777777" w:rsidR="003F7465" w:rsidRDefault="00151E1D">
            <w:pPr>
              <w:spacing w:line="259" w:lineRule="auto"/>
              <w:ind w:left="233" w:firstLine="0"/>
            </w:pPr>
            <w:r>
              <w:rPr>
                <w:b/>
                <w:sz w:val="21"/>
              </w:rPr>
              <w:t xml:space="preserve"> </w:t>
            </w:r>
          </w:p>
        </w:tc>
      </w:tr>
      <w:tr w:rsidR="003F7465" w14:paraId="0C1A4B04" w14:textId="77777777">
        <w:trPr>
          <w:trHeight w:val="254"/>
        </w:trPr>
        <w:tc>
          <w:tcPr>
            <w:tcW w:w="900" w:type="dxa"/>
            <w:tcBorders>
              <w:top w:val="nil"/>
              <w:left w:val="nil"/>
              <w:bottom w:val="nil"/>
              <w:right w:val="nil"/>
            </w:tcBorders>
          </w:tcPr>
          <w:p w14:paraId="726A3128" w14:textId="77777777" w:rsidR="003F7465" w:rsidRDefault="00151E1D">
            <w:pPr>
              <w:spacing w:line="259" w:lineRule="auto"/>
              <w:ind w:left="0" w:firstLine="0"/>
            </w:pPr>
            <w:r>
              <w:rPr>
                <w:b/>
              </w:rPr>
              <w:t xml:space="preserve">349/19 </w:t>
            </w:r>
          </w:p>
        </w:tc>
        <w:tc>
          <w:tcPr>
            <w:tcW w:w="7947" w:type="dxa"/>
            <w:tcBorders>
              <w:top w:val="nil"/>
              <w:left w:val="nil"/>
              <w:bottom w:val="nil"/>
              <w:right w:val="nil"/>
            </w:tcBorders>
          </w:tcPr>
          <w:p w14:paraId="6EECC3A4" w14:textId="77777777" w:rsidR="003F7465" w:rsidRDefault="00151E1D">
            <w:pPr>
              <w:spacing w:line="259" w:lineRule="auto"/>
              <w:ind w:left="0" w:firstLine="0"/>
            </w:pPr>
            <w:r>
              <w:rPr>
                <w:b/>
              </w:rPr>
              <w:t xml:space="preserve">    </w:t>
            </w:r>
            <w:r>
              <w:rPr>
                <w:b/>
              </w:rPr>
              <w:t>TO APPROVE THE MINUTES OF THE MEETING HELD ON THE 3</w:t>
            </w:r>
            <w:r>
              <w:rPr>
                <w:b/>
                <w:vertAlign w:val="superscript"/>
              </w:rPr>
              <w:t>RD</w:t>
            </w:r>
            <w:r>
              <w:rPr>
                <w:b/>
              </w:rPr>
              <w:t xml:space="preserve"> JUNE 2019 </w:t>
            </w:r>
          </w:p>
        </w:tc>
      </w:tr>
      <w:tr w:rsidR="003F7465" w14:paraId="28C38FBB" w14:textId="77777777">
        <w:trPr>
          <w:trHeight w:val="545"/>
        </w:trPr>
        <w:tc>
          <w:tcPr>
            <w:tcW w:w="900" w:type="dxa"/>
            <w:tcBorders>
              <w:top w:val="nil"/>
              <w:left w:val="nil"/>
              <w:bottom w:val="nil"/>
              <w:right w:val="nil"/>
            </w:tcBorders>
          </w:tcPr>
          <w:p w14:paraId="67BC833C" w14:textId="77777777" w:rsidR="003F7465" w:rsidRDefault="00151E1D">
            <w:pPr>
              <w:spacing w:line="259" w:lineRule="auto"/>
              <w:ind w:left="0" w:firstLine="0"/>
            </w:pPr>
            <w:r>
              <w:rPr>
                <w:b/>
              </w:rPr>
              <w:t xml:space="preserve"> </w:t>
            </w:r>
          </w:p>
        </w:tc>
        <w:tc>
          <w:tcPr>
            <w:tcW w:w="7947" w:type="dxa"/>
            <w:tcBorders>
              <w:top w:val="nil"/>
              <w:left w:val="nil"/>
              <w:bottom w:val="nil"/>
              <w:right w:val="nil"/>
            </w:tcBorders>
          </w:tcPr>
          <w:p w14:paraId="46038A22" w14:textId="77777777" w:rsidR="003F7465" w:rsidRDefault="00151E1D">
            <w:pPr>
              <w:spacing w:line="259" w:lineRule="auto"/>
              <w:ind w:left="0" w:firstLine="0"/>
              <w:jc w:val="both"/>
            </w:pPr>
            <w:r>
              <w:rPr>
                <w:b/>
              </w:rPr>
              <w:t xml:space="preserve">    </w:t>
            </w:r>
            <w:r>
              <w:t>The minutes of the meeting held on the 3</w:t>
            </w:r>
            <w:r>
              <w:rPr>
                <w:vertAlign w:val="superscript"/>
              </w:rPr>
              <w:t>rd</w:t>
            </w:r>
            <w:r>
              <w:t xml:space="preserve"> June 2019 were approved and duly signed.</w:t>
            </w:r>
            <w:r>
              <w:rPr>
                <w:b/>
              </w:rPr>
              <w:t xml:space="preserve"> </w:t>
            </w:r>
          </w:p>
          <w:p w14:paraId="10D7256D" w14:textId="77777777" w:rsidR="003F7465" w:rsidRDefault="00151E1D">
            <w:pPr>
              <w:spacing w:line="259" w:lineRule="auto"/>
              <w:ind w:left="233" w:firstLine="0"/>
            </w:pPr>
            <w:r>
              <w:rPr>
                <w:b/>
              </w:rPr>
              <w:t xml:space="preserve"> </w:t>
            </w:r>
          </w:p>
        </w:tc>
      </w:tr>
      <w:tr w:rsidR="003F7465" w14:paraId="142D00B9" w14:textId="77777777">
        <w:trPr>
          <w:trHeight w:val="247"/>
        </w:trPr>
        <w:tc>
          <w:tcPr>
            <w:tcW w:w="900" w:type="dxa"/>
            <w:tcBorders>
              <w:top w:val="nil"/>
              <w:left w:val="nil"/>
              <w:bottom w:val="nil"/>
              <w:right w:val="nil"/>
            </w:tcBorders>
          </w:tcPr>
          <w:p w14:paraId="716DB732" w14:textId="77777777" w:rsidR="003F7465" w:rsidRDefault="00151E1D">
            <w:pPr>
              <w:spacing w:line="259" w:lineRule="auto"/>
              <w:ind w:left="0" w:firstLine="0"/>
            </w:pPr>
            <w:r>
              <w:rPr>
                <w:b/>
              </w:rPr>
              <w:t xml:space="preserve">350/19 </w:t>
            </w:r>
          </w:p>
        </w:tc>
        <w:tc>
          <w:tcPr>
            <w:tcW w:w="7947" w:type="dxa"/>
            <w:tcBorders>
              <w:top w:val="nil"/>
              <w:left w:val="nil"/>
              <w:bottom w:val="nil"/>
              <w:right w:val="nil"/>
            </w:tcBorders>
          </w:tcPr>
          <w:p w14:paraId="1919F732" w14:textId="77777777" w:rsidR="003F7465" w:rsidRDefault="00151E1D">
            <w:pPr>
              <w:spacing w:line="259" w:lineRule="auto"/>
              <w:ind w:left="0" w:firstLine="0"/>
            </w:pPr>
            <w:r>
              <w:rPr>
                <w:b/>
              </w:rPr>
              <w:t xml:space="preserve">    </w:t>
            </w:r>
            <w:r>
              <w:rPr>
                <w:b/>
              </w:rPr>
              <w:t xml:space="preserve">TO RECEIVE A REPORT FROM CLLR HUTCHINSON ISLE OF WIGHT COUNCILLOR. </w:t>
            </w:r>
          </w:p>
        </w:tc>
      </w:tr>
    </w:tbl>
    <w:p w14:paraId="1D817E98" w14:textId="77777777" w:rsidR="003F7465" w:rsidRDefault="00151E1D">
      <w:pPr>
        <w:spacing w:after="191"/>
      </w:pPr>
      <w:r>
        <w:t>Cllr Hutchinson confirmed  change of name for this Isle of Wight seat to be called Brighstone, Calbourne and Shalfleet. Cabinet has instructed Planning officers to challenge Government fi</w:t>
      </w:r>
      <w:r>
        <w:t xml:space="preserve">gures as unacceptable number of houses. Cllr Hutchinson reported money will be found to pay for any extra planning resource required. A 1000 house new garden village here is likely to be dropped as being undeliverable. </w:t>
      </w:r>
    </w:p>
    <w:p w14:paraId="2525C0FA" w14:textId="77777777" w:rsidR="00151E1D" w:rsidRDefault="00151E1D">
      <w:pPr>
        <w:spacing w:after="10"/>
        <w:ind w:left="10" w:hanging="10"/>
        <w:rPr>
          <w:b/>
        </w:rPr>
      </w:pPr>
      <w:r>
        <w:rPr>
          <w:b/>
        </w:rPr>
        <w:t>351/19   a. TO COMMENT ON THE FOLLOW</w:t>
      </w:r>
      <w:r>
        <w:rPr>
          <w:b/>
        </w:rPr>
        <w:t xml:space="preserve">ING PLANNING APPLICATION AND ANY THAT ARE RECEIVED PRIOR TO                            </w:t>
      </w:r>
    </w:p>
    <w:p w14:paraId="0BE24857" w14:textId="010AB588" w:rsidR="003F7465" w:rsidRDefault="00151E1D">
      <w:pPr>
        <w:spacing w:after="10"/>
        <w:ind w:left="10" w:hanging="10"/>
      </w:pPr>
      <w:r>
        <w:rPr>
          <w:b/>
        </w:rPr>
        <w:t xml:space="preserve">                     </w:t>
      </w:r>
      <w:r>
        <w:rPr>
          <w:b/>
        </w:rPr>
        <w:t xml:space="preserve">THE MEETING AND NOTE DECISSIONS TAKEN </w:t>
      </w:r>
    </w:p>
    <w:p w14:paraId="7B7F287F" w14:textId="6FB05CA8" w:rsidR="00151E1D" w:rsidRDefault="00151E1D">
      <w:pPr>
        <w:ind w:left="723"/>
      </w:pPr>
      <w:r>
        <w:rPr>
          <w:rFonts w:ascii="Arial" w:eastAsia="Arial" w:hAnsi="Arial" w:cs="Arial"/>
          <w:b/>
        </w:rPr>
        <w:t xml:space="preserve">    </w:t>
      </w:r>
      <w:r>
        <w:rPr>
          <w:rFonts w:ascii="Arial" w:eastAsia="Arial" w:hAnsi="Arial" w:cs="Arial"/>
          <w:b/>
        </w:rPr>
        <w:t xml:space="preserve"> </w:t>
      </w:r>
      <w:r>
        <w:rPr>
          <w:b/>
        </w:rPr>
        <w:t xml:space="preserve">19/00357/RVC </w:t>
      </w:r>
      <w:r>
        <w:t xml:space="preserve"> Bunts Hill Barns, Bunts Hill Farm, Bunts Hill, Porchfield. Removal of condition 3 and 5 on        </w:t>
      </w:r>
    </w:p>
    <w:p w14:paraId="02FDF126" w14:textId="292F2557" w:rsidR="003F7465" w:rsidRDefault="00151E1D">
      <w:pPr>
        <w:ind w:left="723"/>
      </w:pPr>
      <w:r>
        <w:t xml:space="preserve">       </w:t>
      </w:r>
      <w:r>
        <w:t>P/01330/02 whi</w:t>
      </w:r>
      <w:r>
        <w:t xml:space="preserve">ch restricts occupancy of the holiday units and the ability to sell off or sublet the units. </w:t>
      </w:r>
    </w:p>
    <w:p w14:paraId="6318F37A" w14:textId="77777777" w:rsidR="003F7465" w:rsidRDefault="00151E1D">
      <w:pPr>
        <w:spacing w:after="10"/>
        <w:ind w:left="730" w:hanging="10"/>
      </w:pPr>
      <w:r>
        <w:t xml:space="preserve">       </w:t>
      </w:r>
      <w:r>
        <w:rPr>
          <w:b/>
        </w:rPr>
        <w:t xml:space="preserve">RESOLVED:- </w:t>
      </w:r>
    </w:p>
    <w:p w14:paraId="02DE70F7" w14:textId="77777777" w:rsidR="00151E1D" w:rsidRDefault="00151E1D">
      <w:pPr>
        <w:ind w:left="723"/>
      </w:pPr>
      <w:r>
        <w:t xml:space="preserve">                   That the Council objects to this application and does not support the removal of the conditions as                </w:t>
      </w:r>
    </w:p>
    <w:p w14:paraId="4F4183C3" w14:textId="16D2C2EE" w:rsidR="003F7465" w:rsidRDefault="00151E1D">
      <w:pPr>
        <w:ind w:left="723"/>
      </w:pPr>
      <w:r>
        <w:t xml:space="preserve">       </w:t>
      </w:r>
      <w:r>
        <w:t>this does no</w:t>
      </w:r>
      <w:r>
        <w:t xml:space="preserve">t fit in with the current planning criteria and see no reason to remove them. </w:t>
      </w:r>
    </w:p>
    <w:p w14:paraId="704CD56E" w14:textId="77777777" w:rsidR="00151E1D" w:rsidRDefault="00151E1D">
      <w:pPr>
        <w:ind w:left="723"/>
      </w:pPr>
      <w:r>
        <w:rPr>
          <w:b/>
        </w:rPr>
        <w:t xml:space="preserve">       19/00368/HOU</w:t>
      </w:r>
      <w:r>
        <w:t xml:space="preserve"> </w:t>
      </w:r>
      <w:proofErr w:type="spellStart"/>
      <w:r>
        <w:t>Fullingsmill</w:t>
      </w:r>
      <w:proofErr w:type="spellEnd"/>
      <w:r>
        <w:t xml:space="preserve"> Farm Westover, Lynch Lane, Calbourne. Proposed formation of new access          </w:t>
      </w:r>
    </w:p>
    <w:p w14:paraId="1F68A4A9" w14:textId="46F54E40" w:rsidR="003F7465" w:rsidRDefault="00151E1D">
      <w:pPr>
        <w:ind w:left="723"/>
      </w:pPr>
      <w:r>
        <w:t xml:space="preserve">       </w:t>
      </w:r>
      <w:r>
        <w:t xml:space="preserve">and close existing with a living wall. </w:t>
      </w:r>
    </w:p>
    <w:p w14:paraId="0C81B28D" w14:textId="77777777" w:rsidR="003F7465" w:rsidRDefault="00151E1D">
      <w:pPr>
        <w:spacing w:after="10"/>
        <w:ind w:left="10" w:hanging="10"/>
      </w:pPr>
      <w:r>
        <w:t xml:space="preserve">                      </w:t>
      </w:r>
      <w:r>
        <w:rPr>
          <w:b/>
        </w:rPr>
        <w:t>RE</w:t>
      </w:r>
      <w:r>
        <w:rPr>
          <w:b/>
        </w:rPr>
        <w:t xml:space="preserve">SOLVED:- </w:t>
      </w:r>
    </w:p>
    <w:p w14:paraId="41405985" w14:textId="77777777" w:rsidR="00151E1D" w:rsidRDefault="00151E1D">
      <w:pPr>
        <w:ind w:left="723" w:right="83"/>
      </w:pPr>
      <w:r>
        <w:t xml:space="preserve">                   That the Council has no objection to this planning application and supports this application.           </w:t>
      </w:r>
    </w:p>
    <w:p w14:paraId="24A94005" w14:textId="77777777" w:rsidR="00151E1D" w:rsidRDefault="00151E1D">
      <w:pPr>
        <w:ind w:left="723" w:right="83"/>
      </w:pPr>
      <w:r>
        <w:t xml:space="preserve">      </w:t>
      </w:r>
      <w:r>
        <w:t xml:space="preserve">The Council wishes to draw to your attention a requested from them 5 years ago about the dangerous         </w:t>
      </w:r>
    </w:p>
    <w:p w14:paraId="4BD1F8AE" w14:textId="1739504C" w:rsidR="00151E1D" w:rsidRDefault="00151E1D">
      <w:pPr>
        <w:ind w:left="723" w:right="83"/>
      </w:pPr>
      <w:r>
        <w:t xml:space="preserve">       </w:t>
      </w:r>
      <w:r>
        <w:t xml:space="preserve">road situation and that a special speed restriction of 40mph out as far as Sweet Water Copse be imposed         </w:t>
      </w:r>
    </w:p>
    <w:p w14:paraId="66AB85D1" w14:textId="0CCA2B96" w:rsidR="003F7465" w:rsidRDefault="00151E1D">
      <w:pPr>
        <w:ind w:left="723" w:right="83"/>
      </w:pPr>
      <w:r>
        <w:t xml:space="preserve">       </w:t>
      </w:r>
      <w:r>
        <w:t xml:space="preserve">to improve the safety of this road. </w:t>
      </w:r>
    </w:p>
    <w:p w14:paraId="0F534C97" w14:textId="77777777" w:rsidR="00151E1D" w:rsidRDefault="00151E1D">
      <w:pPr>
        <w:ind w:left="723"/>
      </w:pPr>
      <w:r>
        <w:t xml:space="preserve">       </w:t>
      </w:r>
      <w:r>
        <w:rPr>
          <w:b/>
        </w:rPr>
        <w:t>19/00369/LBC</w:t>
      </w:r>
      <w:r>
        <w:t xml:space="preserve">  </w:t>
      </w:r>
      <w:proofErr w:type="spellStart"/>
      <w:r>
        <w:t>Fullingsmill</w:t>
      </w:r>
      <w:proofErr w:type="spellEnd"/>
      <w:r>
        <w:t xml:space="preserve"> Farm Westover, Lynch Lane, Calbourne. Listed building consent for formation          </w:t>
      </w:r>
    </w:p>
    <w:p w14:paraId="5D397E69" w14:textId="6B74BA45" w:rsidR="003F7465" w:rsidRDefault="00151E1D">
      <w:pPr>
        <w:ind w:left="723"/>
      </w:pPr>
      <w:r>
        <w:t xml:space="preserve">       </w:t>
      </w:r>
      <w:r>
        <w:t xml:space="preserve">of new access and closure of existing with a living wall. </w:t>
      </w:r>
    </w:p>
    <w:p w14:paraId="01B37A09" w14:textId="77777777" w:rsidR="003F7465" w:rsidRDefault="00151E1D">
      <w:pPr>
        <w:spacing w:after="10"/>
        <w:ind w:left="730" w:hanging="10"/>
      </w:pPr>
      <w:r>
        <w:rPr>
          <w:b/>
        </w:rPr>
        <w:t xml:space="preserve">       RESOLVED:-  </w:t>
      </w:r>
    </w:p>
    <w:p w14:paraId="5D5D505C" w14:textId="77777777" w:rsidR="003F7465" w:rsidRDefault="00151E1D">
      <w:pPr>
        <w:ind w:left="723"/>
      </w:pPr>
      <w:r>
        <w:t xml:space="preserve">                  That the Council has no objections to th</w:t>
      </w:r>
      <w:r>
        <w:t xml:space="preserve">e granting of listed building consent. </w:t>
      </w:r>
    </w:p>
    <w:p w14:paraId="5FE0AFE4" w14:textId="77777777" w:rsidR="003F7465" w:rsidRDefault="00151E1D">
      <w:pPr>
        <w:spacing w:after="10"/>
        <w:ind w:left="730" w:hanging="10"/>
      </w:pPr>
      <w:r>
        <w:rPr>
          <w:b/>
        </w:rPr>
        <w:t xml:space="preserve"> b.  TO DISCUSS AND COMMENT ON RYTHEMTREE LICENCE CHANGE </w:t>
      </w:r>
    </w:p>
    <w:p w14:paraId="366927F5" w14:textId="77777777" w:rsidR="00151E1D" w:rsidRDefault="00151E1D">
      <w:pPr>
        <w:ind w:left="0" w:firstLine="720"/>
      </w:pPr>
      <w:r>
        <w:rPr>
          <w:b/>
        </w:rPr>
        <w:t xml:space="preserve">      </w:t>
      </w:r>
      <w:r>
        <w:t xml:space="preserve">The Council discussed this request for a licence change. Because of the wide range of area within this                        </w:t>
      </w:r>
    </w:p>
    <w:p w14:paraId="3AD4FA22" w14:textId="77777777" w:rsidR="00151E1D" w:rsidRDefault="00151E1D">
      <w:pPr>
        <w:ind w:left="0" w:firstLine="720"/>
      </w:pPr>
      <w:r>
        <w:t xml:space="preserve">      </w:t>
      </w:r>
      <w:r>
        <w:t>Parish that the sound reac</w:t>
      </w:r>
      <w:r>
        <w:t xml:space="preserve">hes from this site the Council requests  that the noise level is reduced to 45dsb                       </w:t>
      </w:r>
    </w:p>
    <w:p w14:paraId="49C89FD6" w14:textId="57BAB98D" w:rsidR="003F7465" w:rsidRDefault="00151E1D">
      <w:pPr>
        <w:ind w:left="0" w:firstLine="720"/>
      </w:pPr>
      <w:r>
        <w:t xml:space="preserve">      </w:t>
      </w:r>
      <w:r>
        <w:t xml:space="preserve">from 00.15hrs so that young children and the elderly of the parish are not disturbed. </w:t>
      </w:r>
    </w:p>
    <w:p w14:paraId="30A89EB3" w14:textId="77777777" w:rsidR="003F7465" w:rsidRDefault="00151E1D">
      <w:pPr>
        <w:spacing w:line="259" w:lineRule="auto"/>
        <w:ind w:left="720" w:firstLine="0"/>
      </w:pPr>
      <w:r>
        <w:rPr>
          <w:b/>
        </w:rPr>
        <w:t xml:space="preserve"> </w:t>
      </w:r>
      <w:r>
        <w:rPr>
          <w:b/>
        </w:rPr>
        <w:tab/>
        <w:t xml:space="preserve"> </w:t>
      </w:r>
    </w:p>
    <w:p w14:paraId="4FDCF738" w14:textId="77777777" w:rsidR="003F7465" w:rsidRDefault="00151E1D">
      <w:pPr>
        <w:spacing w:after="10"/>
        <w:ind w:left="10" w:hanging="10"/>
      </w:pPr>
      <w:r>
        <w:rPr>
          <w:b/>
        </w:rPr>
        <w:t xml:space="preserve">352/19        TO RECEIVE AND APPROVE THE FINANCIAL REPORTS. </w:t>
      </w:r>
    </w:p>
    <w:p w14:paraId="6B04F00A" w14:textId="77777777" w:rsidR="003F7465" w:rsidRDefault="00151E1D">
      <w:pPr>
        <w:numPr>
          <w:ilvl w:val="0"/>
          <w:numId w:val="1"/>
        </w:numPr>
        <w:spacing w:after="38"/>
        <w:ind w:hanging="600"/>
      </w:pPr>
      <w:r>
        <w:t xml:space="preserve">To agree the payment of bills for June 2019 including licence for Office 365 </w:t>
      </w:r>
    </w:p>
    <w:p w14:paraId="3779A186" w14:textId="77777777" w:rsidR="003F7465" w:rsidRDefault="00151E1D">
      <w:pPr>
        <w:spacing w:after="55"/>
        <w:ind w:left="730" w:hanging="10"/>
      </w:pPr>
      <w:r>
        <w:rPr>
          <w:b/>
        </w:rPr>
        <w:t xml:space="preserve">        RESOLVED:- </w:t>
      </w:r>
    </w:p>
    <w:p w14:paraId="50366F1D" w14:textId="77777777" w:rsidR="003F7465" w:rsidRDefault="00151E1D">
      <w:pPr>
        <w:tabs>
          <w:tab w:val="center" w:pos="1095"/>
          <w:tab w:val="center" w:pos="5724"/>
        </w:tabs>
        <w:ind w:left="0" w:firstLine="0"/>
      </w:pPr>
      <w:r>
        <w:tab/>
      </w:r>
      <w:r>
        <w:rPr>
          <w:b/>
        </w:rPr>
        <w:t xml:space="preserve"> </w:t>
      </w:r>
      <w:r>
        <w:rPr>
          <w:b/>
        </w:rPr>
        <w:tab/>
      </w:r>
      <w:r>
        <w:t xml:space="preserve">   That the following bills are paid:-  HALC £330.00, Office 365 £59.99, WWT&amp;PC Ass £72.00, PCC </w:t>
      </w:r>
    </w:p>
    <w:p w14:paraId="642B46EE" w14:textId="31D26E6C" w:rsidR="003F7465" w:rsidRDefault="00151E1D" w:rsidP="00151E1D">
      <w:pPr>
        <w:ind w:left="1098"/>
      </w:pPr>
      <w:r>
        <w:lastRenderedPageBreak/>
        <w:t>Newtown £150.00, PCC Calbourne £150, Porchfield Burial Gro</w:t>
      </w:r>
      <w:r>
        <w:t xml:space="preserve">und £150.00, Locum Clerk £100.00, Wight Computers £12.00 and Porchfield Cricket Club £50.00 </w:t>
      </w:r>
    </w:p>
    <w:p w14:paraId="6B4CFAFD" w14:textId="77777777" w:rsidR="003F7465" w:rsidRDefault="00151E1D" w:rsidP="00151E1D">
      <w:pPr>
        <w:numPr>
          <w:ilvl w:val="0"/>
          <w:numId w:val="1"/>
        </w:numPr>
        <w:ind w:hanging="600"/>
      </w:pPr>
      <w:r>
        <w:t xml:space="preserve">Summary of payments and receipt for June 2019 </w:t>
      </w:r>
    </w:p>
    <w:p w14:paraId="0345B6A6" w14:textId="77777777" w:rsidR="003F7465" w:rsidRDefault="00151E1D">
      <w:pPr>
        <w:spacing w:after="53"/>
        <w:ind w:left="1143" w:hanging="10"/>
      </w:pPr>
      <w:r>
        <w:rPr>
          <w:b/>
        </w:rPr>
        <w:t xml:space="preserve">RESOLVED:- </w:t>
      </w:r>
    </w:p>
    <w:p w14:paraId="5C0B365E" w14:textId="6BA39C31" w:rsidR="003F7465" w:rsidRDefault="00151E1D" w:rsidP="00151E1D">
      <w:pPr>
        <w:tabs>
          <w:tab w:val="left" w:pos="1134"/>
        </w:tabs>
        <w:spacing w:line="316" w:lineRule="auto"/>
        <w:ind w:left="993" w:right="1960" w:firstLine="0"/>
      </w:pPr>
      <w:r>
        <w:rPr>
          <w:b/>
        </w:rPr>
        <w:t xml:space="preserve"> </w:t>
      </w:r>
      <w:r>
        <w:rPr>
          <w:b/>
        </w:rPr>
        <w:tab/>
      </w:r>
      <w:r>
        <w:t xml:space="preserve">That </w:t>
      </w:r>
      <w:r>
        <w:t>the summary of payments and receipts for June 2019 were approved</w:t>
      </w:r>
      <w:r>
        <w:t xml:space="preserve"> </w:t>
      </w:r>
      <w:r>
        <w:rPr>
          <w:b/>
        </w:rPr>
        <w:t>c.</w:t>
      </w:r>
      <w:r>
        <w:rPr>
          <w:rFonts w:ascii="Arial" w:eastAsia="Arial" w:hAnsi="Arial" w:cs="Arial"/>
          <w:b/>
        </w:rPr>
        <w:t xml:space="preserve"> </w:t>
      </w:r>
      <w:r>
        <w:rPr>
          <w:rFonts w:ascii="Arial" w:eastAsia="Arial" w:hAnsi="Arial" w:cs="Arial"/>
          <w:b/>
        </w:rPr>
        <w:tab/>
        <w:t>c.</w:t>
      </w:r>
      <w:r>
        <w:rPr>
          <w:rFonts w:ascii="Arial" w:eastAsia="Arial" w:hAnsi="Arial" w:cs="Arial"/>
          <w:b/>
        </w:rPr>
        <w:tab/>
        <w:t xml:space="preserve">    </w:t>
      </w:r>
      <w:r>
        <w:t xml:space="preserve">To receive cheque list. </w:t>
      </w:r>
      <w:r>
        <w:br/>
        <w:t xml:space="preserve">              </w:t>
      </w:r>
      <w:r>
        <w:t xml:space="preserve">This is to be emailed to Councillors as there was a problem printing it. </w:t>
      </w:r>
    </w:p>
    <w:p w14:paraId="35319C26" w14:textId="1F285107" w:rsidR="003F7465" w:rsidRDefault="00151E1D">
      <w:pPr>
        <w:ind w:left="1695" w:right="1618" w:hanging="600"/>
      </w:pPr>
      <w:r>
        <w:rPr>
          <w:b/>
        </w:rPr>
        <w:t>d.</w:t>
      </w:r>
      <w:r>
        <w:rPr>
          <w:rFonts w:ascii="Arial" w:eastAsia="Arial" w:hAnsi="Arial" w:cs="Arial"/>
          <w:b/>
        </w:rPr>
        <w:t xml:space="preserve">       </w:t>
      </w:r>
      <w:r>
        <w:t>To pay Cemetery/Churchyard Grants to Calbourne, Porchfield and Newtown This was appr</w:t>
      </w:r>
      <w:r>
        <w:t xml:space="preserve">oved by the Council. </w:t>
      </w:r>
    </w:p>
    <w:p w14:paraId="4B403C24" w14:textId="77777777" w:rsidR="003F7465" w:rsidRDefault="00151E1D">
      <w:pPr>
        <w:spacing w:line="259" w:lineRule="auto"/>
        <w:ind w:left="0" w:firstLine="0"/>
      </w:pPr>
      <w:r>
        <w:rPr>
          <w:b/>
        </w:rPr>
        <w:t xml:space="preserve"> </w:t>
      </w:r>
    </w:p>
    <w:p w14:paraId="7A4FFEDA" w14:textId="77777777" w:rsidR="003F7465" w:rsidRDefault="00151E1D">
      <w:pPr>
        <w:spacing w:after="10"/>
        <w:ind w:left="10" w:hanging="10"/>
      </w:pPr>
      <w:r>
        <w:rPr>
          <w:b/>
        </w:rPr>
        <w:t xml:space="preserve">353/19        CLERKS REPORT FOR DISCUSSION AND DECISIONS  </w:t>
      </w:r>
    </w:p>
    <w:p w14:paraId="69F0DFDD" w14:textId="77777777" w:rsidR="003F7465" w:rsidRDefault="00151E1D">
      <w:pPr>
        <w:numPr>
          <w:ilvl w:val="1"/>
          <w:numId w:val="1"/>
        </w:numPr>
        <w:spacing w:after="10"/>
        <w:ind w:hanging="360"/>
      </w:pPr>
      <w:r>
        <w:rPr>
          <w:b/>
        </w:rPr>
        <w:t xml:space="preserve">Invitation for Chairman from Cllr George Cameron Chairman of Isle of Wight Council </w:t>
      </w:r>
    </w:p>
    <w:p w14:paraId="58C90610" w14:textId="77777777" w:rsidR="003F7465" w:rsidRDefault="00151E1D">
      <w:pPr>
        <w:spacing w:after="38"/>
        <w:ind w:left="1755"/>
      </w:pPr>
      <w:r>
        <w:t>Cllr Chaucer will accept the invitation on behalf of the Council. Clerk to notify Isle of</w:t>
      </w:r>
      <w:r>
        <w:t xml:space="preserve"> Wight Council who will be attending. </w:t>
      </w:r>
    </w:p>
    <w:p w14:paraId="32FA796B" w14:textId="77777777" w:rsidR="003F7465" w:rsidRDefault="00151E1D">
      <w:pPr>
        <w:numPr>
          <w:ilvl w:val="1"/>
          <w:numId w:val="1"/>
        </w:numPr>
        <w:spacing w:after="10"/>
        <w:ind w:hanging="360"/>
      </w:pPr>
      <w:r>
        <w:rPr>
          <w:b/>
        </w:rPr>
        <w:t xml:space="preserve">Letter from Stop 5G </w:t>
      </w:r>
    </w:p>
    <w:p w14:paraId="4E10BD09" w14:textId="77777777" w:rsidR="003F7465" w:rsidRDefault="00151E1D">
      <w:pPr>
        <w:spacing w:after="31"/>
        <w:ind w:left="1755"/>
      </w:pPr>
      <w:r>
        <w:t xml:space="preserve">Clerk requested to investigate credentials. </w:t>
      </w:r>
    </w:p>
    <w:p w14:paraId="7330E0D4" w14:textId="77777777" w:rsidR="003F7465" w:rsidRDefault="00151E1D">
      <w:pPr>
        <w:numPr>
          <w:ilvl w:val="1"/>
          <w:numId w:val="1"/>
        </w:numPr>
        <w:spacing w:after="10"/>
        <w:ind w:hanging="360"/>
      </w:pPr>
      <w:r>
        <w:rPr>
          <w:b/>
        </w:rPr>
        <w:t xml:space="preserve">Letter from Mr </w:t>
      </w:r>
      <w:proofErr w:type="spellStart"/>
      <w:r>
        <w:rPr>
          <w:b/>
        </w:rPr>
        <w:t>Spink</w:t>
      </w:r>
      <w:proofErr w:type="spellEnd"/>
      <w:r>
        <w:rPr>
          <w:b/>
        </w:rPr>
        <w:t xml:space="preserve"> </w:t>
      </w:r>
    </w:p>
    <w:p w14:paraId="352E07B2" w14:textId="77777777" w:rsidR="003F7465" w:rsidRDefault="00151E1D">
      <w:pPr>
        <w:spacing w:after="38"/>
        <w:ind w:left="1755"/>
      </w:pPr>
      <w:r>
        <w:t xml:space="preserve">The Council would request that the West Wight Town and Parish Association has as an agenda item at its next meeting the request for the Island to </w:t>
      </w:r>
      <w:proofErr w:type="spellStart"/>
      <w:r>
        <w:t>bee</w:t>
      </w:r>
      <w:proofErr w:type="spellEnd"/>
      <w:r>
        <w:t xml:space="preserve"> granted exceptional circumstances which would limit the house building to 200 to 250 houses per year and t</w:t>
      </w:r>
      <w:r>
        <w:t xml:space="preserve">hat the needs of Islanders are met.  </w:t>
      </w:r>
    </w:p>
    <w:p w14:paraId="41EA1A0C" w14:textId="77777777" w:rsidR="003F7465" w:rsidRDefault="00151E1D">
      <w:pPr>
        <w:numPr>
          <w:ilvl w:val="1"/>
          <w:numId w:val="1"/>
        </w:numPr>
        <w:spacing w:after="10"/>
        <w:ind w:hanging="360"/>
      </w:pPr>
      <w:r>
        <w:rPr>
          <w:b/>
        </w:rPr>
        <w:t xml:space="preserve">Letter from Age UK </w:t>
      </w:r>
    </w:p>
    <w:p w14:paraId="4CF604CB" w14:textId="77777777" w:rsidR="003F7465" w:rsidRDefault="00151E1D">
      <w:pPr>
        <w:spacing w:after="34"/>
        <w:ind w:left="1755"/>
      </w:pPr>
      <w:r>
        <w:t xml:space="preserve">This item was noted. </w:t>
      </w:r>
    </w:p>
    <w:p w14:paraId="1522AFB3" w14:textId="77777777" w:rsidR="003F7465" w:rsidRDefault="00151E1D">
      <w:pPr>
        <w:numPr>
          <w:ilvl w:val="1"/>
          <w:numId w:val="1"/>
        </w:numPr>
        <w:spacing w:after="38"/>
        <w:ind w:hanging="360"/>
      </w:pPr>
      <w:r>
        <w:rPr>
          <w:b/>
        </w:rPr>
        <w:t>Thank you letter from Citizens Advise.</w:t>
      </w:r>
      <w:r>
        <w:t xml:space="preserve"> This item was noted. </w:t>
      </w:r>
    </w:p>
    <w:p w14:paraId="6EBB123C" w14:textId="77777777" w:rsidR="003F7465" w:rsidRDefault="00151E1D">
      <w:pPr>
        <w:numPr>
          <w:ilvl w:val="1"/>
          <w:numId w:val="1"/>
        </w:numPr>
        <w:spacing w:after="10"/>
        <w:ind w:hanging="360"/>
      </w:pPr>
      <w:r>
        <w:rPr>
          <w:b/>
        </w:rPr>
        <w:t xml:space="preserve">Monthly news update from HALC </w:t>
      </w:r>
      <w:r>
        <w:t xml:space="preserve">This item was noted. </w:t>
      </w:r>
    </w:p>
    <w:p w14:paraId="19B76815" w14:textId="77777777" w:rsidR="003F7465" w:rsidRDefault="00151E1D">
      <w:pPr>
        <w:numPr>
          <w:ilvl w:val="1"/>
          <w:numId w:val="1"/>
        </w:numPr>
        <w:spacing w:after="35"/>
        <w:ind w:hanging="360"/>
      </w:pPr>
      <w:r>
        <w:rPr>
          <w:b/>
        </w:rPr>
        <w:t>Community Safety Partnership Meeting on 3</w:t>
      </w:r>
      <w:r>
        <w:rPr>
          <w:b/>
          <w:vertAlign w:val="superscript"/>
        </w:rPr>
        <w:t>rd</w:t>
      </w:r>
      <w:r>
        <w:rPr>
          <w:b/>
        </w:rPr>
        <w:t xml:space="preserve"> July 19 </w:t>
      </w:r>
      <w:r>
        <w:t>This item was noted.</w:t>
      </w:r>
      <w:r>
        <w:rPr>
          <w:b/>
        </w:rPr>
        <w:t xml:space="preserve"> </w:t>
      </w:r>
    </w:p>
    <w:p w14:paraId="2C20B0D7" w14:textId="77777777" w:rsidR="003F7465" w:rsidRDefault="00151E1D">
      <w:pPr>
        <w:numPr>
          <w:ilvl w:val="1"/>
          <w:numId w:val="1"/>
        </w:numPr>
        <w:spacing w:after="10"/>
        <w:ind w:hanging="360"/>
      </w:pPr>
      <w:r>
        <w:rPr>
          <w:b/>
        </w:rPr>
        <w:t xml:space="preserve">Review of Polling Districts and Places </w:t>
      </w:r>
    </w:p>
    <w:p w14:paraId="7D2CFF52" w14:textId="77777777" w:rsidR="003F7465" w:rsidRDefault="00151E1D">
      <w:pPr>
        <w:spacing w:after="38"/>
        <w:ind w:left="1755"/>
      </w:pPr>
      <w:r>
        <w:t>Concerns were raised that people from Marks Corner were told to vote in Northwood at last election not at Porchfield that was always  their Po</w:t>
      </w:r>
      <w:r>
        <w:t xml:space="preserve">lling Station. Clerk to get a clarification on this. </w:t>
      </w:r>
    </w:p>
    <w:p w14:paraId="424BD71D" w14:textId="77777777" w:rsidR="003F7465" w:rsidRDefault="00151E1D">
      <w:pPr>
        <w:numPr>
          <w:ilvl w:val="1"/>
          <w:numId w:val="1"/>
        </w:numPr>
        <w:spacing w:after="10"/>
        <w:ind w:hanging="360"/>
      </w:pPr>
      <w:r>
        <w:rPr>
          <w:b/>
        </w:rPr>
        <w:t xml:space="preserve">Grass in Winkle Street. </w:t>
      </w:r>
    </w:p>
    <w:p w14:paraId="728843C8" w14:textId="77777777" w:rsidR="003F7465" w:rsidRDefault="00151E1D">
      <w:pPr>
        <w:spacing w:after="34"/>
        <w:ind w:left="1755"/>
      </w:pPr>
      <w:r>
        <w:t xml:space="preserve">It is proving a problem as to who owns the land. Clerk is still investigating ownership. </w:t>
      </w:r>
    </w:p>
    <w:p w14:paraId="709D3E19" w14:textId="77777777" w:rsidR="003F7465" w:rsidRDefault="00151E1D">
      <w:pPr>
        <w:numPr>
          <w:ilvl w:val="1"/>
          <w:numId w:val="1"/>
        </w:numPr>
        <w:spacing w:after="10"/>
        <w:ind w:hanging="360"/>
      </w:pPr>
      <w:r>
        <w:rPr>
          <w:b/>
        </w:rPr>
        <w:t xml:space="preserve">Letter received from Martyn Pearl of Vectis Housing. </w:t>
      </w:r>
    </w:p>
    <w:p w14:paraId="5B643B64" w14:textId="77777777" w:rsidR="003F7465" w:rsidRDefault="00151E1D">
      <w:pPr>
        <w:spacing w:after="47" w:line="238" w:lineRule="auto"/>
        <w:ind w:left="1767" w:firstLine="0"/>
      </w:pPr>
      <w:r>
        <w:t>The Clerk to respond to this lett</w:t>
      </w:r>
      <w:r>
        <w:t xml:space="preserve">er “Having taken legal advice the Council is mindful </w:t>
      </w:r>
      <w:r>
        <w:t xml:space="preserve">of its position on planning matters that must be preserved and would be jeopardised with any involvement </w:t>
      </w:r>
      <w:r>
        <w:t>prior to the planning application coming before the Council”</w:t>
      </w:r>
      <w:r>
        <w:t xml:space="preserve"> </w:t>
      </w:r>
    </w:p>
    <w:p w14:paraId="2F476457" w14:textId="77777777" w:rsidR="003F7465" w:rsidRDefault="00151E1D">
      <w:pPr>
        <w:numPr>
          <w:ilvl w:val="1"/>
          <w:numId w:val="1"/>
        </w:numPr>
        <w:spacing w:after="10"/>
        <w:ind w:hanging="360"/>
      </w:pPr>
      <w:r>
        <w:rPr>
          <w:b/>
        </w:rPr>
        <w:t>West Wight School place consultation</w:t>
      </w:r>
      <w:r>
        <w:rPr>
          <w:b/>
        </w:rPr>
        <w:t xml:space="preserve"> update. </w:t>
      </w:r>
    </w:p>
    <w:p w14:paraId="60E11E7E" w14:textId="77777777" w:rsidR="003F7465" w:rsidRDefault="00151E1D">
      <w:pPr>
        <w:spacing w:after="44"/>
        <w:ind w:left="1755"/>
      </w:pPr>
      <w:r>
        <w:t>It was noted final decision would be made by the Isle of Wight Cabinet on the 10</w:t>
      </w:r>
      <w:r>
        <w:rPr>
          <w:vertAlign w:val="superscript"/>
        </w:rPr>
        <w:t>th</w:t>
      </w:r>
      <w:r>
        <w:t xml:space="preserve"> October 2019. </w:t>
      </w:r>
    </w:p>
    <w:p w14:paraId="375BAD27" w14:textId="77777777" w:rsidR="003F7465" w:rsidRDefault="00151E1D">
      <w:pPr>
        <w:numPr>
          <w:ilvl w:val="1"/>
          <w:numId w:val="1"/>
        </w:numPr>
        <w:spacing w:after="10"/>
        <w:ind w:hanging="360"/>
      </w:pPr>
      <w:r>
        <w:rPr>
          <w:b/>
        </w:rPr>
        <w:t xml:space="preserve">Email from Enforcement Officer </w:t>
      </w:r>
    </w:p>
    <w:p w14:paraId="530E81CA" w14:textId="77777777" w:rsidR="003F7465" w:rsidRDefault="00151E1D">
      <w:pPr>
        <w:ind w:left="1755"/>
      </w:pPr>
      <w:r>
        <w:t>Location of safari tents has been identified and contact made with the owners. A retrospectively planning applicatio</w:t>
      </w:r>
      <w:r>
        <w:t xml:space="preserve">n is to be submitted to Isle of Wight Council.  </w:t>
      </w:r>
    </w:p>
    <w:p w14:paraId="6E960D4E" w14:textId="77777777" w:rsidR="003F7465" w:rsidRDefault="00151E1D">
      <w:pPr>
        <w:spacing w:line="259" w:lineRule="auto"/>
        <w:ind w:left="1764" w:firstLine="0"/>
      </w:pPr>
      <w:r>
        <w:rPr>
          <w:b/>
        </w:rPr>
        <w:t xml:space="preserve"> </w:t>
      </w:r>
    </w:p>
    <w:p w14:paraId="0D894AE5" w14:textId="77777777" w:rsidR="003F7465" w:rsidRDefault="00151E1D">
      <w:pPr>
        <w:spacing w:after="10"/>
        <w:ind w:left="10" w:hanging="10"/>
      </w:pPr>
      <w:r>
        <w:rPr>
          <w:b/>
        </w:rPr>
        <w:t xml:space="preserve">354/19      COUNCILLOR MATHRICK TO REPORT BACK ON OUTCOME OF DISCUSSION HELD AT PORCHFIELD </w:t>
      </w:r>
    </w:p>
    <w:p w14:paraId="670AF9D9" w14:textId="4234A554" w:rsidR="003F7465" w:rsidRDefault="00151E1D">
      <w:pPr>
        <w:spacing w:after="10"/>
        <w:ind w:left="10" w:hanging="10"/>
      </w:pPr>
      <w:r>
        <w:rPr>
          <w:b/>
        </w:rPr>
        <w:t xml:space="preserve">                   </w:t>
      </w:r>
      <w:r>
        <w:rPr>
          <w:b/>
        </w:rPr>
        <w:t xml:space="preserve">VILLAGE HALL LAST MANAGEMENT MEETING </w:t>
      </w:r>
    </w:p>
    <w:p w14:paraId="2E6F2E1C" w14:textId="77777777" w:rsidR="00151E1D" w:rsidRDefault="00151E1D" w:rsidP="00151E1D">
      <w:pPr>
        <w:ind w:left="3"/>
      </w:pPr>
      <w:r>
        <w:rPr>
          <w:b/>
        </w:rPr>
        <w:t xml:space="preserve">                   </w:t>
      </w:r>
      <w:r>
        <w:rPr>
          <w:b/>
        </w:rPr>
        <w:t xml:space="preserve"> </w:t>
      </w:r>
      <w:r>
        <w:t xml:space="preserve">Cllr Mathrick reported members supported removal of the bollards at the Memorial. It was asked when                      </w:t>
      </w:r>
    </w:p>
    <w:p w14:paraId="2B1FDEB0" w14:textId="17DC05BE" w:rsidR="003F7465" w:rsidRPr="00151E1D" w:rsidRDefault="00151E1D" w:rsidP="00151E1D">
      <w:pPr>
        <w:ind w:left="3"/>
        <w:rPr>
          <w:b/>
        </w:rPr>
      </w:pPr>
      <w:r>
        <w:t xml:space="preserve">                    </w:t>
      </w:r>
      <w:r>
        <w:t xml:space="preserve">wreaths should be removed from the Memorial. (Agenda item for September.)  </w:t>
      </w:r>
    </w:p>
    <w:p w14:paraId="3C78DC29" w14:textId="77777777" w:rsidR="00151E1D" w:rsidRDefault="00151E1D">
      <w:pPr>
        <w:ind w:left="3"/>
      </w:pPr>
      <w:r>
        <w:t xml:space="preserve">                     Replacement of the Memorial was discus</w:t>
      </w:r>
      <w:r>
        <w:t xml:space="preserve">sed, and it was felt it was a whole village project. Village Hall is                     </w:t>
      </w:r>
    </w:p>
    <w:p w14:paraId="00AECC26" w14:textId="7E88A8FA" w:rsidR="003F7465" w:rsidRDefault="00151E1D">
      <w:pPr>
        <w:ind w:left="3"/>
      </w:pPr>
      <w:r>
        <w:t xml:space="preserve">                     </w:t>
      </w:r>
      <w:r>
        <w:t xml:space="preserve">without a Chairman and Secretary. More people are needed to help especially some younger villagers.  </w:t>
      </w:r>
    </w:p>
    <w:p w14:paraId="4CDA88D9" w14:textId="77777777" w:rsidR="003F7465" w:rsidRDefault="00151E1D">
      <w:pPr>
        <w:spacing w:line="259" w:lineRule="auto"/>
        <w:ind w:left="0" w:firstLine="0"/>
      </w:pPr>
      <w:r>
        <w:rPr>
          <w:b/>
        </w:rPr>
        <w:t xml:space="preserve"> </w:t>
      </w:r>
    </w:p>
    <w:p w14:paraId="76C0CBC4" w14:textId="77777777" w:rsidR="003F7465" w:rsidRDefault="00151E1D">
      <w:pPr>
        <w:spacing w:after="10"/>
        <w:ind w:left="10" w:hanging="10"/>
      </w:pPr>
      <w:r>
        <w:rPr>
          <w:b/>
        </w:rPr>
        <w:t xml:space="preserve">355/19        MATTERS RAISED PARISH COUNCILLORS  </w:t>
      </w:r>
    </w:p>
    <w:p w14:paraId="5D5608D3" w14:textId="77777777" w:rsidR="003F7465" w:rsidRDefault="00151E1D">
      <w:pPr>
        <w:tabs>
          <w:tab w:val="center" w:pos="2148"/>
        </w:tabs>
        <w:ind w:left="0" w:firstLine="0"/>
      </w:pPr>
      <w:r>
        <w:rPr>
          <w:b/>
        </w:rPr>
        <w:t xml:space="preserve"> </w:t>
      </w:r>
      <w:r>
        <w:rPr>
          <w:b/>
        </w:rPr>
        <w:tab/>
        <w:t xml:space="preserve">         </w:t>
      </w:r>
      <w:r>
        <w:t>T</w:t>
      </w:r>
      <w:r>
        <w:t xml:space="preserve">here were no matters raised </w:t>
      </w:r>
    </w:p>
    <w:p w14:paraId="489D72C6" w14:textId="77777777" w:rsidR="003F7465" w:rsidRDefault="00151E1D">
      <w:pPr>
        <w:spacing w:line="259" w:lineRule="auto"/>
        <w:ind w:left="0" w:firstLine="0"/>
      </w:pPr>
      <w:r>
        <w:rPr>
          <w:b/>
        </w:rPr>
        <w:t xml:space="preserve"> </w:t>
      </w:r>
    </w:p>
    <w:p w14:paraId="4938FF89" w14:textId="103B511A" w:rsidR="003F7465" w:rsidRDefault="00151E1D" w:rsidP="00151E1D">
      <w:pPr>
        <w:spacing w:after="200" w:line="259" w:lineRule="auto"/>
        <w:ind w:left="0" w:firstLine="0"/>
      </w:pPr>
      <w:r>
        <w:rPr>
          <w:b/>
        </w:rPr>
        <w:t xml:space="preserve">    </w:t>
      </w:r>
      <w:bookmarkStart w:id="0" w:name="_GoBack"/>
      <w:bookmarkEnd w:id="0"/>
    </w:p>
    <w:sectPr w:rsidR="003F7465">
      <w:pgSz w:w="11906" w:h="16838"/>
      <w:pgMar w:top="751" w:right="696" w:bottom="709"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7382"/>
    <w:multiLevelType w:val="hybridMultilevel"/>
    <w:tmpl w:val="29040658"/>
    <w:lvl w:ilvl="0" w:tplc="DE8429C8">
      <w:start w:val="1"/>
      <w:numFmt w:val="lowerLetter"/>
      <w:lvlText w:val="%1."/>
      <w:lvlJc w:val="left"/>
      <w:pPr>
        <w:ind w:left="17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7D44516">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8AF5C4">
      <w:start w:val="1"/>
      <w:numFmt w:val="bullet"/>
      <w:lvlText w:val="▪"/>
      <w:lvlJc w:val="left"/>
      <w:pPr>
        <w:ind w:left="2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F6E86A">
      <w:start w:val="1"/>
      <w:numFmt w:val="bullet"/>
      <w:lvlText w:val="•"/>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A0D76">
      <w:start w:val="1"/>
      <w:numFmt w:val="bullet"/>
      <w:lvlText w:val="o"/>
      <w:lvlJc w:val="left"/>
      <w:pPr>
        <w:ind w:left="3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DE2C96">
      <w:start w:val="1"/>
      <w:numFmt w:val="bullet"/>
      <w:lvlText w:val="▪"/>
      <w:lvlJc w:val="left"/>
      <w:pPr>
        <w:ind w:left="4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5656D8">
      <w:start w:val="1"/>
      <w:numFmt w:val="bullet"/>
      <w:lvlText w:val="•"/>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54951C">
      <w:start w:val="1"/>
      <w:numFmt w:val="bullet"/>
      <w:lvlText w:val="o"/>
      <w:lvlJc w:val="left"/>
      <w:pPr>
        <w:ind w:left="6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509A6E">
      <w:start w:val="1"/>
      <w:numFmt w:val="bullet"/>
      <w:lvlText w:val="▪"/>
      <w:lvlJc w:val="left"/>
      <w:pPr>
        <w:ind w:left="6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65"/>
    <w:rsid w:val="00151E1D"/>
    <w:rsid w:val="003F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6D3"/>
  <w15:docId w15:val="{91DCB260-6128-4F25-BEA5-396F580C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36" w:hanging="3"/>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c:creator>
  <cp:keywords/>
  <cp:lastModifiedBy>Valerie Taylor</cp:lastModifiedBy>
  <cp:revision>2</cp:revision>
  <dcterms:created xsi:type="dcterms:W3CDTF">2019-07-05T03:46:00Z</dcterms:created>
  <dcterms:modified xsi:type="dcterms:W3CDTF">2019-07-05T03:46:00Z</dcterms:modified>
</cp:coreProperties>
</file>